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28" w:rsidRPr="00173828" w:rsidRDefault="0074365B" w:rsidP="00173828">
      <w:pPr>
        <w:pStyle w:val="ListParagraph"/>
        <w:spacing w:after="160" w:line="259" w:lineRule="auto"/>
        <w:ind w:left="0"/>
        <w:jc w:val="center"/>
        <w:rPr>
          <w:rFonts w:asciiTheme="minorHAnsi" w:hAnsiTheme="minorHAnsi"/>
          <w:b/>
          <w:sz w:val="22"/>
          <w:szCs w:val="22"/>
        </w:rPr>
      </w:pPr>
      <w:r>
        <w:rPr>
          <w:rFonts w:asciiTheme="minorHAnsi" w:hAnsiTheme="minorHAnsi"/>
          <w:b/>
          <w:noProof/>
          <w:sz w:val="22"/>
          <w:szCs w:val="22"/>
          <w:lang w:bidi="hi-IN"/>
        </w:rPr>
        <w:pict>
          <v:group id="_x0000_s1096" style="position:absolute;left:0;text-align:left;margin-left:22.55pt;margin-top:32.95pt;width:573.15pt;height:750.1pt;z-index:-251657216;mso-position-horizontal-relative:page;mso-position-vertical-relative:page" coordorigin="442,419" coordsize="11349,15002">
            <v:group id="_x0000_s1097" style="position:absolute;left:480;top:517;width:89;height:2" coordorigin="480,517" coordsize="89,2">
              <v:shape id="_x0000_s1098" style="position:absolute;left:480;top:517;width:89;height:2" coordorigin="480,517" coordsize="89,0" path="m480,517r89,e" filled="f" strokeweight="3.82pt">
                <v:path arrowok="t"/>
              </v:shape>
            </v:group>
            <v:group id="_x0000_s1099" style="position:absolute;left:540;top:539;width:14;height:31" coordorigin="540,539" coordsize="14,31">
              <v:shape id="_x0000_s1100" style="position:absolute;left:540;top:539;width:14;height:31" coordorigin="540,539" coordsize="14,31" path="m540,570r14,l554,539r-14,l540,570xe" stroked="f">
                <v:path arrowok="t"/>
              </v:shape>
            </v:group>
            <v:group id="_x0000_s1101" style="position:absolute;left:540;top:539;width:29;height:16" coordorigin="540,539" coordsize="29,16">
              <v:shape id="_x0000_s1102" style="position:absolute;left:540;top:539;width:29;height:16" coordorigin="540,539" coordsize="29,16" path="m540,555r29,l569,539r-29,l540,555xe" stroked="f">
                <v:path arrowok="t"/>
              </v:shape>
            </v:group>
            <v:group id="_x0000_s1103" style="position:absolute;left:554;top:562;width:11131;height:2" coordorigin="554,562" coordsize="11131,2">
              <v:shape id="_x0000_s1104" style="position:absolute;left:554;top:562;width:11131;height:2" coordorigin="554,562" coordsize="11131,0" path="m554,562r11132,e" filled="f" strokeweight=".82pt">
                <v:path arrowok="t"/>
              </v:shape>
            </v:group>
            <v:group id="_x0000_s1105" style="position:absolute;left:569;top:510;width:11191;height:2" coordorigin="569,510" coordsize="11191,2">
              <v:shape id="_x0000_s1106" style="position:absolute;left:569;top:510;width:11191;height:2" coordorigin="569,510" coordsize="11191,0" path="m569,510r11191,e" filled="f" strokeweight="3.1pt">
                <v:path arrowok="t"/>
              </v:shape>
            </v:group>
            <v:group id="_x0000_s1107" style="position:absolute;left:11671;top:540;width:29;height:14" coordorigin="11671,540" coordsize="29,14">
              <v:shape id="_x0000_s1108" style="position:absolute;left:11671;top:540;width:29;height:14" coordorigin="11671,540" coordsize="29,14" path="m11671,547r29,e" filled="f" strokecolor="white" strokeweight=".82pt">
                <v:path arrowok="t"/>
              </v:shape>
            </v:group>
            <v:group id="_x0000_s1109" style="position:absolute;left:510;top:569;width:2;height:14702" coordorigin="510,569" coordsize="2,14702">
              <v:shape id="_x0000_s1110" style="position:absolute;left:510;top:569;width:2;height:14702" coordorigin="510,569" coordsize="0,14702" path="m510,569r,14702e" filled="f" strokeweight="3.1pt">
                <v:path arrowok="t"/>
              </v:shape>
            </v:group>
            <v:group id="_x0000_s1111" style="position:absolute;left:562;top:569;width:2;height:14702" coordorigin="562,569" coordsize="2,14702">
              <v:shape id="_x0000_s1112" style="position:absolute;left:562;top:569;width:2;height:14702" coordorigin="562,569" coordsize="0,14702" path="m562,569r,14702e" filled="f" strokeweight=".82pt">
                <v:path arrowok="t"/>
              </v:shape>
            </v:group>
            <v:group id="_x0000_s1113" style="position:absolute;left:11730;top:450;width:2;height:14940" coordorigin="11730,450" coordsize="2,14940">
              <v:shape id="_x0000_s1114" style="position:absolute;left:11730;top:450;width:2;height:14940" coordorigin="11730,450" coordsize="0,14940" path="m11730,450r,14940e" filled="f" strokeweight="3.1pt">
                <v:path arrowok="t"/>
              </v:shape>
            </v:group>
            <v:group id="_x0000_s1115" style="position:absolute;left:11693;top:533;width:2;height:14774" coordorigin="11693,533" coordsize="2,14774">
              <v:shape id="_x0000_s1116" style="position:absolute;left:11693;top:533;width:2;height:14774" coordorigin="11693,533" coordsize="0,14774" path="m11693,533r,14774e" filled="f" strokecolor="white" strokeweight=".82pt">
                <v:path arrowok="t"/>
              </v:shape>
            </v:group>
            <v:group id="_x0000_s1117" style="position:absolute;left:11678;top:569;width:2;height:14702" coordorigin="11678,569" coordsize="2,14702">
              <v:shape id="_x0000_s1118" style="position:absolute;left:11678;top:569;width:2;height:14702" coordorigin="11678,569" coordsize="0,14702" path="m11678,569r,14702e" filled="f" strokeweight=".82pt">
                <v:path arrowok="t"/>
              </v:shape>
            </v:group>
            <v:group id="_x0000_s1119" style="position:absolute;left:480;top:15323;width:89;height:2" coordorigin="480,15323" coordsize="89,2">
              <v:shape id="_x0000_s1120" style="position:absolute;left:480;top:15323;width:89;height:2" coordorigin="480,15323" coordsize="89,0" path="m480,15323r89,e" filled="f" strokeweight="3.82pt">
                <v:path arrowok="t"/>
              </v:shape>
            </v:group>
            <v:group id="_x0000_s1121" style="position:absolute;left:540;top:15270;width:14;height:31" coordorigin="540,15270" coordsize="14,31">
              <v:shape id="_x0000_s1122" style="position:absolute;left:540;top:15270;width:14;height:31" coordorigin="540,15270" coordsize="14,31" path="m540,15301r14,l554,15270r-14,l540,15301xe" stroked="f">
                <v:path arrowok="t"/>
              </v:shape>
            </v:group>
            <v:group id="_x0000_s1123" style="position:absolute;left:540;top:15285;width:29;height:16" coordorigin="540,15285" coordsize="29,16">
              <v:shape id="_x0000_s1124" style="position:absolute;left:540;top:15285;width:29;height:16" coordorigin="540,15285" coordsize="29,16" path="m540,15301r29,l569,15285r-29,l540,15301xe" stroked="f">
                <v:path arrowok="t"/>
              </v:shape>
            </v:group>
            <v:group id="_x0000_s1125" style="position:absolute;left:554;top:15278;width:11131;height:2" coordorigin="554,15278" coordsize="11131,2">
              <v:shape id="_x0000_s1126" style="position:absolute;left:554;top:15278;width:11131;height:2" coordorigin="554,15278" coordsize="11131,0" path="m554,15278r11132,e" filled="f" strokeweight=".82pt">
                <v:path arrowok="t"/>
              </v:shape>
            </v:group>
            <v:group id="_x0000_s1127" style="position:absolute;left:569;top:15330;width:11191;height:2" coordorigin="569,15330" coordsize="11191,2">
              <v:shape id="_x0000_s1128" style="position:absolute;left:569;top:15330;width:11191;height:2" coordorigin="569,15330" coordsize="11191,0" path="m569,15330r11191,e" filled="f" strokeweight="3.1pt">
                <v:path arrowok="t"/>
              </v:shape>
            </v:group>
            <v:group id="_x0000_s1129" style="position:absolute;left:11671;top:15286;width:29;height:14" coordorigin="11671,15286" coordsize="29,14">
              <v:shape id="_x0000_s1130" style="position:absolute;left:11671;top:15286;width:29;height:14" coordorigin="11671,15286" coordsize="29,14" path="m11671,15293r29,e" filled="f" strokecolor="white" strokeweight=".82pt">
                <v:path arrowok="t"/>
              </v:shape>
            </v:group>
            <w10:wrap anchorx="page" anchory="page"/>
          </v:group>
        </w:pict>
      </w:r>
      <w:r w:rsidR="00173828" w:rsidRPr="00173828">
        <w:rPr>
          <w:rFonts w:asciiTheme="minorHAnsi" w:hAnsiTheme="minorHAnsi"/>
          <w:b/>
          <w:sz w:val="22"/>
          <w:szCs w:val="22"/>
        </w:rPr>
        <w:t xml:space="preserve">NATIONAL COURSE ON COUNSELLING SURVIVORS OF VIOLENCE </w:t>
      </w:r>
    </w:p>
    <w:p w:rsidR="00173828" w:rsidRPr="00173828" w:rsidRDefault="00173828" w:rsidP="00173828">
      <w:pPr>
        <w:pStyle w:val="ListParagraph"/>
        <w:spacing w:after="160" w:line="259" w:lineRule="auto"/>
        <w:ind w:left="0"/>
        <w:jc w:val="center"/>
        <w:rPr>
          <w:rFonts w:asciiTheme="minorHAnsi" w:hAnsiTheme="minorHAnsi"/>
          <w:b/>
          <w:sz w:val="22"/>
          <w:szCs w:val="22"/>
        </w:rPr>
      </w:pPr>
      <w:r w:rsidRPr="00173828">
        <w:rPr>
          <w:rFonts w:asciiTheme="minorHAnsi" w:hAnsiTheme="minorHAnsi"/>
          <w:b/>
          <w:sz w:val="22"/>
          <w:szCs w:val="22"/>
        </w:rPr>
        <w:t xml:space="preserve">DATES: </w:t>
      </w:r>
      <w:r w:rsidR="002C4304">
        <w:rPr>
          <w:rFonts w:asciiTheme="minorHAnsi" w:hAnsiTheme="minorHAnsi"/>
          <w:b/>
          <w:sz w:val="22"/>
          <w:szCs w:val="22"/>
        </w:rPr>
        <w:t>7</w:t>
      </w:r>
      <w:r w:rsidR="002C4304" w:rsidRPr="00652892">
        <w:rPr>
          <w:rFonts w:asciiTheme="minorHAnsi" w:hAnsiTheme="minorHAnsi"/>
          <w:b/>
          <w:sz w:val="22"/>
          <w:szCs w:val="22"/>
          <w:vertAlign w:val="superscript"/>
        </w:rPr>
        <w:t>th</w:t>
      </w:r>
      <w:r w:rsidR="002C4304">
        <w:rPr>
          <w:rFonts w:asciiTheme="minorHAnsi" w:hAnsiTheme="minorHAnsi"/>
          <w:b/>
          <w:sz w:val="22"/>
          <w:szCs w:val="22"/>
        </w:rPr>
        <w:t xml:space="preserve"> –</w:t>
      </w:r>
      <w:r w:rsidRPr="00173828">
        <w:rPr>
          <w:rFonts w:asciiTheme="minorHAnsi" w:hAnsiTheme="minorHAnsi"/>
          <w:b/>
          <w:sz w:val="22"/>
          <w:szCs w:val="22"/>
        </w:rPr>
        <w:t xml:space="preserve"> </w:t>
      </w:r>
      <w:r w:rsidR="002C4304">
        <w:rPr>
          <w:rFonts w:asciiTheme="minorHAnsi" w:hAnsiTheme="minorHAnsi"/>
          <w:b/>
          <w:sz w:val="22"/>
          <w:szCs w:val="22"/>
        </w:rPr>
        <w:t>9</w:t>
      </w:r>
      <w:r w:rsidR="002C4304" w:rsidRPr="00652892">
        <w:rPr>
          <w:rFonts w:asciiTheme="minorHAnsi" w:hAnsiTheme="minorHAnsi"/>
          <w:b/>
          <w:sz w:val="22"/>
          <w:szCs w:val="22"/>
          <w:vertAlign w:val="superscript"/>
        </w:rPr>
        <w:t>th</w:t>
      </w:r>
      <w:r w:rsidR="002C4304">
        <w:rPr>
          <w:rFonts w:asciiTheme="minorHAnsi" w:hAnsiTheme="minorHAnsi"/>
          <w:b/>
          <w:sz w:val="22"/>
          <w:szCs w:val="22"/>
        </w:rPr>
        <w:t xml:space="preserve"> May</w:t>
      </w:r>
      <w:r w:rsidRPr="00173828">
        <w:rPr>
          <w:rFonts w:asciiTheme="minorHAnsi" w:hAnsiTheme="minorHAnsi"/>
          <w:b/>
          <w:sz w:val="22"/>
          <w:szCs w:val="22"/>
        </w:rPr>
        <w:t xml:space="preserve"> 201</w:t>
      </w:r>
      <w:r w:rsidR="00652892">
        <w:rPr>
          <w:rFonts w:asciiTheme="minorHAnsi" w:hAnsiTheme="minorHAnsi"/>
          <w:b/>
          <w:sz w:val="22"/>
          <w:szCs w:val="22"/>
        </w:rPr>
        <w:t>8</w:t>
      </w:r>
    </w:p>
    <w:p w:rsidR="00173828" w:rsidRPr="00173828" w:rsidRDefault="00173828" w:rsidP="00173828">
      <w:pPr>
        <w:pStyle w:val="ListParagraph"/>
        <w:spacing w:after="160" w:line="259" w:lineRule="auto"/>
        <w:ind w:left="0"/>
        <w:jc w:val="center"/>
        <w:rPr>
          <w:rFonts w:asciiTheme="minorHAnsi" w:hAnsiTheme="minorHAnsi"/>
          <w:b/>
          <w:sz w:val="22"/>
          <w:szCs w:val="22"/>
        </w:rPr>
      </w:pPr>
      <w:r w:rsidRPr="00173828">
        <w:rPr>
          <w:rFonts w:asciiTheme="minorHAnsi" w:hAnsiTheme="minorHAnsi"/>
          <w:b/>
          <w:sz w:val="22"/>
          <w:szCs w:val="22"/>
        </w:rPr>
        <w:t>PLACE: MUMBAI</w:t>
      </w:r>
    </w:p>
    <w:p w:rsidR="00173828" w:rsidRPr="00173828" w:rsidRDefault="00173828" w:rsidP="00173828">
      <w:pPr>
        <w:pStyle w:val="ListParagraph"/>
        <w:spacing w:after="160" w:line="259" w:lineRule="auto"/>
        <w:ind w:left="0"/>
        <w:rPr>
          <w:rFonts w:asciiTheme="minorHAnsi" w:hAnsiTheme="minorHAnsi"/>
          <w:sz w:val="22"/>
          <w:szCs w:val="22"/>
        </w:rPr>
      </w:pP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bookmarkStart w:id="0" w:name="namea"/>
      <w:bookmarkEnd w:id="0"/>
      <w:r>
        <w:rPr>
          <w:rFonts w:ascii="Arial" w:hAnsi="Arial" w:cs="Arial"/>
          <w:b/>
          <w:bCs/>
          <w:color w:val="333333"/>
          <w:sz w:val="18"/>
          <w:szCs w:val="18"/>
          <w:u w:val="single"/>
        </w:rPr>
        <w:t>BACKGROUND</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 xml:space="preserve">The One Stop Scheme by the Ministry of Women and Child Development has presented the opportunity to influence the current crisis intervention services. Through this scheme, crisis intervention </w:t>
      </w:r>
      <w:proofErr w:type="spellStart"/>
      <w:r>
        <w:rPr>
          <w:rFonts w:ascii="Arial" w:hAnsi="Arial" w:cs="Arial"/>
          <w:color w:val="333333"/>
          <w:sz w:val="18"/>
          <w:szCs w:val="18"/>
        </w:rPr>
        <w:t>centres</w:t>
      </w:r>
      <w:proofErr w:type="spellEnd"/>
      <w:r>
        <w:rPr>
          <w:rFonts w:ascii="Arial" w:hAnsi="Arial" w:cs="Arial"/>
          <w:color w:val="333333"/>
          <w:sz w:val="18"/>
          <w:szCs w:val="18"/>
        </w:rPr>
        <w:t xml:space="preserve"> called One Stop </w:t>
      </w:r>
      <w:proofErr w:type="spellStart"/>
      <w:r>
        <w:rPr>
          <w:rFonts w:ascii="Arial" w:hAnsi="Arial" w:cs="Arial"/>
          <w:color w:val="333333"/>
          <w:sz w:val="18"/>
          <w:szCs w:val="18"/>
        </w:rPr>
        <w:t>Centres</w:t>
      </w:r>
      <w:proofErr w:type="spellEnd"/>
      <w:r>
        <w:rPr>
          <w:rFonts w:ascii="Arial" w:hAnsi="Arial" w:cs="Arial"/>
          <w:color w:val="333333"/>
          <w:sz w:val="18"/>
          <w:szCs w:val="18"/>
        </w:rPr>
        <w:t xml:space="preserve"> have been established or are underway in various states across the country with the objective to provide integrated support and assistance to women affected by violence, both in private and public spaces. The aim was also to facilitate immediate, emergency and non-emergency access to a range of services including medical, legal, psychological and </w:t>
      </w:r>
      <w:proofErr w:type="spellStart"/>
      <w:r>
        <w:rPr>
          <w:rFonts w:ascii="Arial" w:hAnsi="Arial" w:cs="Arial"/>
          <w:color w:val="333333"/>
          <w:sz w:val="18"/>
          <w:szCs w:val="18"/>
        </w:rPr>
        <w:t>counselling</w:t>
      </w:r>
      <w:proofErr w:type="spellEnd"/>
      <w:r>
        <w:rPr>
          <w:rFonts w:ascii="Arial" w:hAnsi="Arial" w:cs="Arial"/>
          <w:color w:val="333333"/>
          <w:sz w:val="18"/>
          <w:szCs w:val="18"/>
        </w:rPr>
        <w:t xml:space="preserve"> support under one roof to fight against any forms of violence against women. For effective implementation of these OSC, </w:t>
      </w:r>
      <w:proofErr w:type="spellStart"/>
      <w:r>
        <w:rPr>
          <w:rFonts w:ascii="Arial" w:hAnsi="Arial" w:cs="Arial"/>
          <w:color w:val="333333"/>
          <w:sz w:val="18"/>
          <w:szCs w:val="18"/>
        </w:rPr>
        <w:t>counsellors</w:t>
      </w:r>
      <w:proofErr w:type="spellEnd"/>
      <w:r>
        <w:rPr>
          <w:rFonts w:ascii="Arial" w:hAnsi="Arial" w:cs="Arial"/>
          <w:color w:val="333333"/>
          <w:sz w:val="18"/>
          <w:szCs w:val="18"/>
        </w:rPr>
        <w:t xml:space="preserve"> must work in coordination with the hospital within which or near which they are located.</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 xml:space="preserve">Violence against women has been recognized as a health issue under the National Health Policy, 2017. The link between violence and health has been acknowledged along with the recognition to create services to respond to survivors. In 2005, The Protection of Women from Domestic Violence </w:t>
      </w:r>
      <w:proofErr w:type="gramStart"/>
      <w:r>
        <w:rPr>
          <w:rFonts w:ascii="Arial" w:hAnsi="Arial" w:cs="Arial"/>
          <w:color w:val="333333"/>
          <w:sz w:val="18"/>
          <w:szCs w:val="18"/>
        </w:rPr>
        <w:t>Act,</w:t>
      </w:r>
      <w:proofErr w:type="gramEnd"/>
      <w:r>
        <w:rPr>
          <w:rFonts w:ascii="Arial" w:hAnsi="Arial" w:cs="Arial"/>
          <w:color w:val="333333"/>
          <w:sz w:val="18"/>
          <w:szCs w:val="18"/>
        </w:rPr>
        <w:t xml:space="preserve"> was developed to offer civil remedies and reliefs to women facing violence. In 2012, the Protection of Children from Sexual Offences Act was introduced. Both these laws have brought in the role of support persons and Protection Officers, generating a growing reliance on </w:t>
      </w:r>
      <w:proofErr w:type="spellStart"/>
      <w:r>
        <w:rPr>
          <w:rFonts w:ascii="Arial" w:hAnsi="Arial" w:cs="Arial"/>
          <w:color w:val="333333"/>
          <w:sz w:val="18"/>
          <w:szCs w:val="18"/>
        </w:rPr>
        <w:t>counselling</w:t>
      </w:r>
      <w:proofErr w:type="spellEnd"/>
      <w:r>
        <w:rPr>
          <w:rFonts w:ascii="Arial" w:hAnsi="Arial" w:cs="Arial"/>
          <w:color w:val="333333"/>
          <w:sz w:val="18"/>
          <w:szCs w:val="18"/>
        </w:rPr>
        <w:t xml:space="preserve"> services. It is imperative that </w:t>
      </w:r>
      <w:proofErr w:type="spellStart"/>
      <w:r>
        <w:rPr>
          <w:rFonts w:ascii="Arial" w:hAnsi="Arial" w:cs="Arial"/>
          <w:color w:val="333333"/>
          <w:sz w:val="18"/>
          <w:szCs w:val="18"/>
        </w:rPr>
        <w:t>counsellors</w:t>
      </w:r>
      <w:proofErr w:type="spellEnd"/>
      <w:r>
        <w:rPr>
          <w:rFonts w:ascii="Arial" w:hAnsi="Arial" w:cs="Arial"/>
          <w:color w:val="333333"/>
          <w:sz w:val="18"/>
          <w:szCs w:val="18"/>
        </w:rPr>
        <w:t xml:space="preserve"> be trained to respond to different forms of VAW and children and be equipped with the perspective and skills in responding to VAW.</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 xml:space="preserve">CEHAT has been instrumental in developing an evidence-based model to respond to VAW and children. In 2014, the MOHFW laid down the guidelines and protocols for medico-legal care for survivors of sexual assault including psychosocial support. CEHAT had the opportunity to present its evidence based work of having established </w:t>
      </w:r>
      <w:proofErr w:type="spellStart"/>
      <w:r>
        <w:rPr>
          <w:rFonts w:ascii="Arial" w:hAnsi="Arial" w:cs="Arial"/>
          <w:color w:val="333333"/>
          <w:sz w:val="18"/>
          <w:szCs w:val="18"/>
        </w:rPr>
        <w:t>Dilaasa</w:t>
      </w:r>
      <w:proofErr w:type="spellEnd"/>
      <w:r>
        <w:rPr>
          <w:rFonts w:ascii="Arial" w:hAnsi="Arial" w:cs="Arial"/>
          <w:color w:val="333333"/>
          <w:sz w:val="18"/>
          <w:szCs w:val="18"/>
        </w:rPr>
        <w:t>, a hospital based crisis centre in collaboration with the Municipal Corporation of Greater Mumbai. This evidence-based model has also featured in the leading international medical journal Lancet.</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 xml:space="preserve">CEHAT is pleased to announce its National Course on </w:t>
      </w:r>
      <w:proofErr w:type="spellStart"/>
      <w:r>
        <w:rPr>
          <w:rFonts w:ascii="Arial" w:hAnsi="Arial" w:cs="Arial"/>
          <w:color w:val="333333"/>
          <w:sz w:val="18"/>
          <w:szCs w:val="18"/>
        </w:rPr>
        <w:t>counselling</w:t>
      </w:r>
      <w:proofErr w:type="spellEnd"/>
      <w:r>
        <w:rPr>
          <w:rFonts w:ascii="Arial" w:hAnsi="Arial" w:cs="Arial"/>
          <w:color w:val="333333"/>
          <w:sz w:val="18"/>
          <w:szCs w:val="18"/>
        </w:rPr>
        <w:t xml:space="preserve"> survivors of violence. The course is aimed at building a critical feminist perspective on the issue of violence against women and children and enhancing skills of the participants in responding to survivors of violence.</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 xml:space="preserve">Feminist </w:t>
      </w:r>
      <w:proofErr w:type="spellStart"/>
      <w:r>
        <w:rPr>
          <w:rFonts w:ascii="Arial" w:hAnsi="Arial" w:cs="Arial"/>
          <w:color w:val="333333"/>
          <w:sz w:val="18"/>
          <w:szCs w:val="18"/>
        </w:rPr>
        <w:t>counselling</w:t>
      </w:r>
      <w:proofErr w:type="spellEnd"/>
      <w:r>
        <w:rPr>
          <w:rFonts w:ascii="Arial" w:hAnsi="Arial" w:cs="Arial"/>
          <w:color w:val="333333"/>
          <w:sz w:val="18"/>
          <w:szCs w:val="18"/>
        </w:rPr>
        <w:t xml:space="preserve"> has been accepted as one of the most effective </w:t>
      </w:r>
      <w:proofErr w:type="spellStart"/>
      <w:r>
        <w:rPr>
          <w:rFonts w:ascii="Arial" w:hAnsi="Arial" w:cs="Arial"/>
          <w:color w:val="333333"/>
          <w:sz w:val="18"/>
          <w:szCs w:val="18"/>
        </w:rPr>
        <w:t>counselling</w:t>
      </w:r>
      <w:proofErr w:type="spellEnd"/>
      <w:r>
        <w:rPr>
          <w:rFonts w:ascii="Arial" w:hAnsi="Arial" w:cs="Arial"/>
          <w:color w:val="333333"/>
          <w:sz w:val="18"/>
          <w:szCs w:val="18"/>
        </w:rPr>
        <w:t xml:space="preserve"> method for women living in abusive relationships as it questions power and inequality within the relationship. It encourages women to understand what they are experiencing in context of inequalities that arise out of larger oppressive structures. This form of </w:t>
      </w:r>
      <w:proofErr w:type="spellStart"/>
      <w:r>
        <w:rPr>
          <w:rFonts w:ascii="Arial" w:hAnsi="Arial" w:cs="Arial"/>
          <w:color w:val="333333"/>
          <w:sz w:val="18"/>
          <w:szCs w:val="18"/>
        </w:rPr>
        <w:t>counselling</w:t>
      </w:r>
      <w:proofErr w:type="spellEnd"/>
      <w:r>
        <w:rPr>
          <w:rFonts w:ascii="Arial" w:hAnsi="Arial" w:cs="Arial"/>
          <w:color w:val="333333"/>
          <w:sz w:val="18"/>
          <w:szCs w:val="18"/>
        </w:rPr>
        <w:t xml:space="preserve"> is gender-sensitive and has been used effectively while engaging with various vulnerable groups including </w:t>
      </w:r>
      <w:proofErr w:type="spellStart"/>
      <w:r>
        <w:rPr>
          <w:rFonts w:ascii="Arial" w:hAnsi="Arial" w:cs="Arial"/>
          <w:color w:val="333333"/>
          <w:sz w:val="18"/>
          <w:szCs w:val="18"/>
        </w:rPr>
        <w:t>transgenders</w:t>
      </w:r>
      <w:proofErr w:type="spellEnd"/>
      <w:r>
        <w:rPr>
          <w:rFonts w:ascii="Arial" w:hAnsi="Arial" w:cs="Arial"/>
          <w:color w:val="333333"/>
          <w:sz w:val="18"/>
          <w:szCs w:val="18"/>
        </w:rPr>
        <w:t xml:space="preserve"> and boys.</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 xml:space="preserve">Participants from our recent course held in August 2017 received a positive response from participants belonging to various </w:t>
      </w:r>
      <w:proofErr w:type="spellStart"/>
      <w:r>
        <w:rPr>
          <w:rFonts w:ascii="Arial" w:hAnsi="Arial" w:cs="Arial"/>
          <w:color w:val="333333"/>
          <w:sz w:val="18"/>
          <w:szCs w:val="18"/>
        </w:rPr>
        <w:t>organisations</w:t>
      </w:r>
      <w:proofErr w:type="spellEnd"/>
      <w:r>
        <w:rPr>
          <w:rFonts w:ascii="Arial" w:hAnsi="Arial" w:cs="Arial"/>
          <w:color w:val="333333"/>
          <w:sz w:val="18"/>
          <w:szCs w:val="18"/>
        </w:rPr>
        <w:t xml:space="preserve"> and states. They were especially appreciative of having understood the link between violence and health. They felt they were able to </w:t>
      </w:r>
      <w:proofErr w:type="spellStart"/>
      <w:r>
        <w:rPr>
          <w:rFonts w:ascii="Arial" w:hAnsi="Arial" w:cs="Arial"/>
          <w:color w:val="333333"/>
          <w:sz w:val="18"/>
          <w:szCs w:val="18"/>
        </w:rPr>
        <w:t>analyse</w:t>
      </w:r>
      <w:proofErr w:type="spellEnd"/>
      <w:r>
        <w:rPr>
          <w:rFonts w:ascii="Arial" w:hAnsi="Arial" w:cs="Arial"/>
          <w:color w:val="333333"/>
          <w:sz w:val="18"/>
          <w:szCs w:val="18"/>
        </w:rPr>
        <w:t xml:space="preserve"> their own actions after being equipped with the feminist lens. Most </w:t>
      </w:r>
      <w:proofErr w:type="spellStart"/>
      <w:r>
        <w:rPr>
          <w:rFonts w:ascii="Arial" w:hAnsi="Arial" w:cs="Arial"/>
          <w:color w:val="333333"/>
          <w:sz w:val="18"/>
          <w:szCs w:val="18"/>
        </w:rPr>
        <w:t>counsellors</w:t>
      </w:r>
      <w:proofErr w:type="spellEnd"/>
      <w:r>
        <w:rPr>
          <w:rFonts w:ascii="Arial" w:hAnsi="Arial" w:cs="Arial"/>
          <w:color w:val="333333"/>
          <w:sz w:val="18"/>
          <w:szCs w:val="18"/>
        </w:rPr>
        <w:t xml:space="preserve"> felt they got a better perspective keeping in mind the position of the survivor in society, and felt they would be able to reach out to survivors in a more sensitive and empowering manner.</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b/>
          <w:bCs/>
          <w:color w:val="333333"/>
          <w:sz w:val="18"/>
          <w:szCs w:val="18"/>
          <w:u w:val="single"/>
        </w:rPr>
        <w:t>AIM</w:t>
      </w:r>
    </w:p>
    <w:p w:rsidR="00286D68" w:rsidRDefault="00286D68" w:rsidP="00286D68">
      <w:pPr>
        <w:widowControl/>
        <w:numPr>
          <w:ilvl w:val="0"/>
          <w:numId w:val="2"/>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18"/>
          <w:szCs w:val="18"/>
        </w:rPr>
        <w:t>To understand violence against women and children as a public health issue</w:t>
      </w:r>
    </w:p>
    <w:p w:rsidR="00286D68" w:rsidRDefault="00286D68" w:rsidP="00286D68">
      <w:pPr>
        <w:widowControl/>
        <w:numPr>
          <w:ilvl w:val="0"/>
          <w:numId w:val="2"/>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18"/>
          <w:szCs w:val="18"/>
        </w:rPr>
        <w:t>To identify the social and cultural determinants of VAW</w:t>
      </w:r>
    </w:p>
    <w:p w:rsidR="00286D68" w:rsidRDefault="00286D68" w:rsidP="00286D68">
      <w:pPr>
        <w:widowControl/>
        <w:numPr>
          <w:ilvl w:val="0"/>
          <w:numId w:val="2"/>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18"/>
          <w:szCs w:val="18"/>
        </w:rPr>
        <w:t>To be equipped with skills to provide psychosocial support to different age groups of women and children</w:t>
      </w:r>
    </w:p>
    <w:p w:rsidR="00286D68" w:rsidRDefault="00286D68" w:rsidP="00286D68">
      <w:pPr>
        <w:widowControl/>
        <w:numPr>
          <w:ilvl w:val="0"/>
          <w:numId w:val="2"/>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18"/>
          <w:szCs w:val="18"/>
        </w:rPr>
        <w:t>To be equipped to respond to special groups (children, intersex, sex workers, persons with disability)</w:t>
      </w:r>
    </w:p>
    <w:p w:rsidR="00286D68" w:rsidRDefault="00286D68" w:rsidP="00286D68">
      <w:pPr>
        <w:widowControl/>
        <w:numPr>
          <w:ilvl w:val="0"/>
          <w:numId w:val="2"/>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18"/>
          <w:szCs w:val="18"/>
        </w:rPr>
        <w:t xml:space="preserve"> Learn the principles and values of feminist </w:t>
      </w:r>
      <w:proofErr w:type="spellStart"/>
      <w:r>
        <w:rPr>
          <w:rFonts w:ascii="Arial" w:hAnsi="Arial" w:cs="Arial"/>
          <w:color w:val="333333"/>
          <w:sz w:val="18"/>
          <w:szCs w:val="18"/>
        </w:rPr>
        <w:t>counselling</w:t>
      </w:r>
      <w:proofErr w:type="spellEnd"/>
      <w:r>
        <w:rPr>
          <w:rFonts w:ascii="Arial" w:hAnsi="Arial" w:cs="Arial"/>
          <w:color w:val="333333"/>
          <w:sz w:val="18"/>
          <w:szCs w:val="18"/>
        </w:rPr>
        <w:t xml:space="preserve"> and their application while engaging with survivors</w:t>
      </w:r>
    </w:p>
    <w:p w:rsidR="00286D68" w:rsidRDefault="00286D68" w:rsidP="00286D68">
      <w:pPr>
        <w:widowControl/>
        <w:numPr>
          <w:ilvl w:val="0"/>
          <w:numId w:val="2"/>
        </w:numPr>
        <w:shd w:val="clear" w:color="auto" w:fill="FFFFFF"/>
        <w:spacing w:before="100" w:beforeAutospacing="1" w:after="100" w:afterAutospacing="1" w:line="240" w:lineRule="auto"/>
        <w:rPr>
          <w:rFonts w:ascii="Arial" w:hAnsi="Arial" w:cs="Arial"/>
          <w:color w:val="333333"/>
          <w:sz w:val="18"/>
          <w:szCs w:val="18"/>
        </w:rPr>
      </w:pPr>
      <w:r>
        <w:rPr>
          <w:rFonts w:ascii="Arial" w:hAnsi="Arial" w:cs="Arial"/>
          <w:color w:val="333333"/>
          <w:sz w:val="18"/>
          <w:szCs w:val="18"/>
        </w:rPr>
        <w:t>To ensure self-care and prevention of burnout</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b/>
          <w:bCs/>
          <w:color w:val="333333"/>
          <w:sz w:val="18"/>
          <w:szCs w:val="18"/>
        </w:rPr>
        <w:t>WHO CAN APPLY</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 xml:space="preserve">We invite states to depute </w:t>
      </w:r>
      <w:proofErr w:type="spellStart"/>
      <w:r>
        <w:rPr>
          <w:rFonts w:ascii="Arial" w:hAnsi="Arial" w:cs="Arial"/>
          <w:color w:val="333333"/>
          <w:sz w:val="18"/>
          <w:szCs w:val="18"/>
        </w:rPr>
        <w:t>counsellors</w:t>
      </w:r>
      <w:proofErr w:type="spellEnd"/>
      <w:r>
        <w:rPr>
          <w:rFonts w:ascii="Arial" w:hAnsi="Arial" w:cs="Arial"/>
          <w:color w:val="333333"/>
          <w:sz w:val="18"/>
          <w:szCs w:val="18"/>
        </w:rPr>
        <w:t xml:space="preserve"> appointed at One Stop </w:t>
      </w:r>
      <w:proofErr w:type="spellStart"/>
      <w:r>
        <w:rPr>
          <w:rFonts w:ascii="Arial" w:hAnsi="Arial" w:cs="Arial"/>
          <w:color w:val="333333"/>
          <w:sz w:val="18"/>
          <w:szCs w:val="18"/>
        </w:rPr>
        <w:t>Centres</w:t>
      </w:r>
      <w:proofErr w:type="spellEnd"/>
      <w:r>
        <w:rPr>
          <w:rFonts w:ascii="Arial" w:hAnsi="Arial" w:cs="Arial"/>
          <w:color w:val="333333"/>
          <w:sz w:val="18"/>
          <w:szCs w:val="18"/>
        </w:rPr>
        <w:t xml:space="preserve"> so that they are equipped with the perspective on violence against women and children and are prepared to respond to survivors sensitively using a survivor-centric approach. Hospital-based </w:t>
      </w:r>
      <w:proofErr w:type="spellStart"/>
      <w:r>
        <w:rPr>
          <w:rFonts w:ascii="Arial" w:hAnsi="Arial" w:cs="Arial"/>
          <w:color w:val="333333"/>
          <w:sz w:val="18"/>
          <w:szCs w:val="18"/>
        </w:rPr>
        <w:t>counsellors</w:t>
      </w:r>
      <w:proofErr w:type="spellEnd"/>
      <w:r>
        <w:rPr>
          <w:rFonts w:ascii="Arial" w:hAnsi="Arial" w:cs="Arial"/>
          <w:color w:val="333333"/>
          <w:sz w:val="18"/>
          <w:szCs w:val="18"/>
        </w:rPr>
        <w:t xml:space="preserve"> (RMNCH+A, ICTC, etc.), social workers, psychologists and lawyers are encouraged to participate.</w:t>
      </w:r>
    </w:p>
    <w:p w:rsidR="00286D68" w:rsidRDefault="00286D68" w:rsidP="00286D68">
      <w:pPr>
        <w:pStyle w:val="NormalWeb"/>
        <w:shd w:val="clear" w:color="auto" w:fill="FFFFFF"/>
        <w:spacing w:before="0" w:beforeAutospacing="0" w:after="125" w:afterAutospacing="0"/>
        <w:jc w:val="both"/>
        <w:rPr>
          <w:rFonts w:ascii="Arial" w:hAnsi="Arial" w:cs="Arial"/>
          <w:color w:val="333333"/>
          <w:sz w:val="18"/>
          <w:szCs w:val="18"/>
        </w:rPr>
      </w:pPr>
      <w:r>
        <w:rPr>
          <w:rFonts w:ascii="Arial" w:hAnsi="Arial" w:cs="Arial"/>
          <w:color w:val="333333"/>
          <w:sz w:val="18"/>
          <w:szCs w:val="18"/>
        </w:rPr>
        <w:t xml:space="preserve">Applicants must have at least 2 years of work experience in </w:t>
      </w:r>
      <w:proofErr w:type="spellStart"/>
      <w:r>
        <w:rPr>
          <w:rFonts w:ascii="Arial" w:hAnsi="Arial" w:cs="Arial"/>
          <w:color w:val="333333"/>
          <w:sz w:val="18"/>
          <w:szCs w:val="18"/>
        </w:rPr>
        <w:t>counselling</w:t>
      </w:r>
      <w:proofErr w:type="spellEnd"/>
      <w:r>
        <w:rPr>
          <w:rFonts w:ascii="Arial" w:hAnsi="Arial" w:cs="Arial"/>
          <w:color w:val="333333"/>
          <w:sz w:val="18"/>
          <w:szCs w:val="18"/>
        </w:rPr>
        <w:t xml:space="preserve"> in the area of VAW, with a working knowledge of English and Hindi.</w:t>
      </w:r>
    </w:p>
    <w:p w:rsidR="00286D68" w:rsidRDefault="00286D68" w:rsidP="00E45978">
      <w:pPr>
        <w:pStyle w:val="NormalWeb"/>
        <w:shd w:val="clear" w:color="auto" w:fill="FFFFFF"/>
        <w:spacing w:before="0" w:beforeAutospacing="0" w:after="125" w:afterAutospacing="0"/>
        <w:rPr>
          <w:rFonts w:ascii="Arial" w:hAnsi="Arial" w:cs="Arial"/>
          <w:color w:val="333333"/>
          <w:sz w:val="18"/>
          <w:szCs w:val="18"/>
        </w:rPr>
      </w:pPr>
      <w:r>
        <w:rPr>
          <w:rFonts w:ascii="Arial" w:hAnsi="Arial" w:cs="Arial"/>
          <w:color w:val="333333"/>
          <w:sz w:val="18"/>
          <w:szCs w:val="18"/>
        </w:rPr>
        <w:t>We have limited seats for. Kindly register for the course along with your resume. You will be intimated regarding confirmation. CEHAT will bear the cost of accommodation during the course. Participants are requested to bear the cost of travel.</w:t>
      </w:r>
      <w:r>
        <w:rPr>
          <w:rFonts w:ascii="Arial" w:hAnsi="Arial" w:cs="Arial"/>
          <w:color w:val="333333"/>
          <w:sz w:val="18"/>
          <w:szCs w:val="18"/>
        </w:rPr>
        <w:br/>
      </w:r>
      <w:r>
        <w:rPr>
          <w:rFonts w:ascii="Arial" w:hAnsi="Arial" w:cs="Arial"/>
          <w:color w:val="333333"/>
          <w:sz w:val="18"/>
          <w:szCs w:val="18"/>
        </w:rPr>
        <w:br/>
      </w:r>
      <w:r>
        <w:rPr>
          <w:rFonts w:ascii="Arial" w:hAnsi="Arial" w:cs="Arial"/>
          <w:b/>
          <w:bCs/>
          <w:color w:val="333333"/>
          <w:sz w:val="18"/>
          <w:szCs w:val="18"/>
        </w:rPr>
        <w:t>Deadline for the submission of application:</w:t>
      </w:r>
      <w:r>
        <w:rPr>
          <w:rFonts w:ascii="Arial" w:hAnsi="Arial" w:cs="Arial"/>
          <w:color w:val="333333"/>
          <w:sz w:val="18"/>
          <w:szCs w:val="18"/>
        </w:rPr>
        <w:t xml:space="preserve">  6 </w:t>
      </w:r>
      <w:r w:rsidR="009D0868">
        <w:rPr>
          <w:rFonts w:ascii="Arial" w:hAnsi="Arial" w:cs="Arial"/>
          <w:color w:val="333333"/>
          <w:sz w:val="18"/>
          <w:szCs w:val="18"/>
        </w:rPr>
        <w:t>April</w:t>
      </w:r>
      <w:r>
        <w:rPr>
          <w:rFonts w:ascii="Arial" w:hAnsi="Arial" w:cs="Arial"/>
          <w:color w:val="333333"/>
          <w:sz w:val="18"/>
          <w:szCs w:val="18"/>
        </w:rPr>
        <w:t>, 2018</w:t>
      </w:r>
      <w:r w:rsidR="008B6119">
        <w:rPr>
          <w:rFonts w:ascii="Arial" w:hAnsi="Arial" w:cs="Arial"/>
          <w:color w:val="333333"/>
          <w:sz w:val="18"/>
          <w:szCs w:val="18"/>
        </w:rPr>
        <w:t xml:space="preserve">, </w:t>
      </w:r>
      <w:r>
        <w:rPr>
          <w:rFonts w:ascii="Arial" w:hAnsi="Arial" w:cs="Arial"/>
          <w:b/>
          <w:bCs/>
          <w:color w:val="333333"/>
          <w:sz w:val="18"/>
          <w:szCs w:val="18"/>
        </w:rPr>
        <w:t>Venue:</w:t>
      </w:r>
      <w:r>
        <w:rPr>
          <w:rFonts w:ascii="Arial" w:hAnsi="Arial" w:cs="Arial"/>
          <w:color w:val="333333"/>
          <w:sz w:val="18"/>
          <w:szCs w:val="18"/>
        </w:rPr>
        <w:t>  To be announced</w:t>
      </w:r>
      <w:r>
        <w:rPr>
          <w:rFonts w:ascii="Arial" w:hAnsi="Arial" w:cs="Arial"/>
          <w:color w:val="333333"/>
          <w:sz w:val="18"/>
          <w:szCs w:val="18"/>
        </w:rPr>
        <w:br/>
      </w:r>
      <w:r>
        <w:rPr>
          <w:rFonts w:ascii="Arial" w:hAnsi="Arial" w:cs="Arial"/>
          <w:color w:val="333333"/>
          <w:sz w:val="18"/>
          <w:szCs w:val="18"/>
        </w:rPr>
        <w:br/>
      </w:r>
      <w:r>
        <w:rPr>
          <w:rFonts w:ascii="Arial" w:hAnsi="Arial" w:cs="Arial"/>
          <w:b/>
          <w:bCs/>
          <w:color w:val="333333"/>
          <w:sz w:val="18"/>
          <w:szCs w:val="18"/>
        </w:rPr>
        <w:t>Medium of instruction:</w:t>
      </w:r>
      <w:r>
        <w:rPr>
          <w:rFonts w:ascii="Arial" w:hAnsi="Arial" w:cs="Arial"/>
          <w:color w:val="333333"/>
          <w:sz w:val="18"/>
          <w:szCs w:val="18"/>
        </w:rPr>
        <w:t> English and Hindi</w:t>
      </w:r>
    </w:p>
    <w:p w:rsidR="003470B9" w:rsidRDefault="00286D68" w:rsidP="00E45978">
      <w:pPr>
        <w:pStyle w:val="NormalWeb"/>
        <w:shd w:val="clear" w:color="auto" w:fill="FFFFFF"/>
        <w:spacing w:before="0" w:beforeAutospacing="0" w:after="125" w:afterAutospacing="0"/>
        <w:rPr>
          <w:rStyle w:val="Strong"/>
          <w:rFonts w:ascii="Arial" w:hAnsi="Arial" w:cs="Arial"/>
          <w:color w:val="333333"/>
          <w:sz w:val="18"/>
          <w:szCs w:val="18"/>
        </w:rPr>
      </w:pPr>
      <w:r>
        <w:rPr>
          <w:rFonts w:ascii="Arial" w:hAnsi="Arial" w:cs="Arial"/>
          <w:b/>
          <w:bCs/>
          <w:color w:val="333333"/>
          <w:sz w:val="18"/>
          <w:szCs w:val="18"/>
        </w:rPr>
        <w:t>Application form:  </w:t>
      </w:r>
      <w:hyperlink r:id="rId5" w:history="1">
        <w:r>
          <w:rPr>
            <w:rStyle w:val="Hyperlink"/>
            <w:rFonts w:ascii="Arial" w:hAnsi="Arial" w:cs="Arial"/>
            <w:b/>
            <w:bCs/>
            <w:sz w:val="18"/>
            <w:szCs w:val="18"/>
          </w:rPr>
          <w:t>Online application form</w:t>
        </w:r>
      </w:hyperlink>
    </w:p>
    <w:p w:rsidR="00286D68" w:rsidRDefault="00286D68" w:rsidP="00E45978">
      <w:pPr>
        <w:pStyle w:val="NormalWeb"/>
        <w:shd w:val="clear" w:color="auto" w:fill="FFFFFF"/>
        <w:spacing w:before="0" w:beforeAutospacing="0" w:after="125" w:afterAutospacing="0"/>
        <w:rPr>
          <w:rFonts w:ascii="Arial" w:hAnsi="Arial" w:cs="Arial"/>
          <w:color w:val="333333"/>
          <w:sz w:val="18"/>
          <w:szCs w:val="18"/>
        </w:rPr>
      </w:pPr>
      <w:r w:rsidRPr="003470B9">
        <w:rPr>
          <w:rFonts w:ascii="Arial" w:hAnsi="Arial" w:cs="Arial"/>
          <w:color w:val="333333"/>
          <w:sz w:val="16"/>
          <w:szCs w:val="16"/>
        </w:rPr>
        <w:br/>
      </w:r>
      <w:r>
        <w:rPr>
          <w:rFonts w:ascii="Arial" w:hAnsi="Arial" w:cs="Arial"/>
          <w:color w:val="333333"/>
          <w:sz w:val="18"/>
          <w:szCs w:val="18"/>
        </w:rPr>
        <w:t>The completed application form can be sent via email to: </w:t>
      </w:r>
      <w:hyperlink r:id="rId6" w:tgtFrame="_blank" w:history="1">
        <w:r>
          <w:rPr>
            <w:rStyle w:val="Hyperlink"/>
            <w:rFonts w:ascii="Arial" w:hAnsi="Arial" w:cs="Arial"/>
            <w:b/>
            <w:bCs/>
            <w:sz w:val="18"/>
            <w:szCs w:val="18"/>
          </w:rPr>
          <w:t>conference@cehat.org</w:t>
        </w:r>
      </w:hyperlink>
    </w:p>
    <w:p w:rsidR="00EC4FC3" w:rsidRDefault="00EC4FC3" w:rsidP="00173828">
      <w:pPr>
        <w:pStyle w:val="ListParagraph"/>
        <w:spacing w:after="160" w:line="259" w:lineRule="auto"/>
        <w:ind w:left="0"/>
        <w:sectPr w:rsidR="00EC4FC3">
          <w:type w:val="continuous"/>
          <w:pgSz w:w="12240" w:h="15840"/>
          <w:pgMar w:top="860" w:right="700" w:bottom="280" w:left="780" w:header="720" w:footer="720" w:gutter="0"/>
          <w:cols w:space="720"/>
        </w:sectPr>
      </w:pPr>
    </w:p>
    <w:p w:rsidR="00603131" w:rsidRDefault="0074365B">
      <w:pPr>
        <w:spacing w:before="52" w:after="0" w:line="240" w:lineRule="auto"/>
        <w:ind w:left="4339" w:right="4208"/>
        <w:jc w:val="center"/>
        <w:rPr>
          <w:rFonts w:ascii="Calibri" w:eastAsia="Calibri" w:hAnsi="Calibri" w:cs="Calibri"/>
          <w:sz w:val="24"/>
          <w:szCs w:val="24"/>
        </w:rPr>
      </w:pPr>
      <w:r w:rsidRPr="0074365B">
        <w:lastRenderedPageBreak/>
        <w:pict>
          <v:group id="_x0000_s1026" style="position:absolute;left:0;text-align:left;margin-left:22.1pt;margin-top:20.95pt;width:567.45pt;height:750.1pt;z-index:-251658240;mso-position-horizontal-relative:page;mso-position-vertical-relative:page" coordorigin="442,419" coordsize="11349,15002">
            <v:group id="_x0000_s1059" style="position:absolute;left:480;top:517;width:89;height:2" coordorigin="480,517" coordsize="89,2">
              <v:shape id="_x0000_s1060" style="position:absolute;left:480;top:517;width:89;height:2" coordorigin="480,517" coordsize="89,0" path="m480,517r89,e" filled="f" strokeweight="3.82pt">
                <v:path arrowok="t"/>
              </v:shape>
            </v:group>
            <v:group id="_x0000_s1057" style="position:absolute;left:540;top:539;width:14;height:31" coordorigin="540,539" coordsize="14,31">
              <v:shape id="_x0000_s1058" style="position:absolute;left:540;top:539;width:14;height:31" coordorigin="540,539" coordsize="14,31" path="m540,570r14,l554,539r-14,l540,570xe" stroked="f">
                <v:path arrowok="t"/>
              </v:shape>
            </v:group>
            <v:group id="_x0000_s1055" style="position:absolute;left:540;top:539;width:29;height:16" coordorigin="540,539" coordsize="29,16">
              <v:shape id="_x0000_s1056" style="position:absolute;left:540;top:539;width:29;height:16" coordorigin="540,539" coordsize="29,16" path="m540,555r29,l569,539r-29,l540,555xe" stroked="f">
                <v:path arrowok="t"/>
              </v:shape>
            </v:group>
            <v:group id="_x0000_s1053" style="position:absolute;left:554;top:562;width:11131;height:2" coordorigin="554,562" coordsize="11131,2">
              <v:shape id="_x0000_s1054" style="position:absolute;left:554;top:562;width:11131;height:2" coordorigin="554,562" coordsize="11131,0" path="m554,562r11132,e" filled="f" strokeweight=".82pt">
                <v:path arrowok="t"/>
              </v:shape>
            </v:group>
            <v:group id="_x0000_s1051" style="position:absolute;left:569;top:510;width:11191;height:2" coordorigin="569,510" coordsize="11191,2">
              <v:shape id="_x0000_s1052" style="position:absolute;left:569;top:510;width:11191;height:2" coordorigin="569,510" coordsize="11191,0" path="m569,510r11191,e" filled="f" strokeweight="3.1pt">
                <v:path arrowok="t"/>
              </v:shape>
            </v:group>
            <v:group id="_x0000_s1049" style="position:absolute;left:11671;top:540;width:29;height:14" coordorigin="11671,540" coordsize="29,14">
              <v:shape id="_x0000_s1050" style="position:absolute;left:11671;top:540;width:29;height:14" coordorigin="11671,540" coordsize="29,14" path="m11671,547r29,e" filled="f" strokecolor="white" strokeweight=".82pt">
                <v:path arrowok="t"/>
              </v:shape>
            </v:group>
            <v:group id="_x0000_s1047" style="position:absolute;left:510;top:569;width:2;height:14702" coordorigin="510,569" coordsize="2,14702">
              <v:shape id="_x0000_s1048" style="position:absolute;left:510;top:569;width:2;height:14702" coordorigin="510,569" coordsize="0,14702" path="m510,569r,14702e" filled="f" strokeweight="3.1pt">
                <v:path arrowok="t"/>
              </v:shape>
            </v:group>
            <v:group id="_x0000_s1045" style="position:absolute;left:562;top:569;width:2;height:14702" coordorigin="562,569" coordsize="2,14702">
              <v:shape id="_x0000_s1046" style="position:absolute;left:562;top:569;width:2;height:14702" coordorigin="562,569" coordsize="0,14702" path="m562,569r,14702e" filled="f" strokeweight=".82pt">
                <v:path arrowok="t"/>
              </v:shape>
            </v:group>
            <v:group id="_x0000_s1043" style="position:absolute;left:11730;top:450;width:2;height:14940" coordorigin="11730,450" coordsize="2,14940">
              <v:shape id="_x0000_s1044" style="position:absolute;left:11730;top:450;width:2;height:14940" coordorigin="11730,450" coordsize="0,14940" path="m11730,450r,14940e" filled="f" strokeweight="3.1pt">
                <v:path arrowok="t"/>
              </v:shape>
            </v:group>
            <v:group id="_x0000_s1041" style="position:absolute;left:11693;top:533;width:2;height:14774" coordorigin="11693,533" coordsize="2,14774">
              <v:shape id="_x0000_s1042" style="position:absolute;left:11693;top:533;width:2;height:14774" coordorigin="11693,533" coordsize="0,14774" path="m11693,533r,14774e" filled="f" strokecolor="white" strokeweight=".82pt">
                <v:path arrowok="t"/>
              </v:shape>
            </v:group>
            <v:group id="_x0000_s1039" style="position:absolute;left:11678;top:569;width:2;height:14702" coordorigin="11678,569" coordsize="2,14702">
              <v:shape id="_x0000_s1040" style="position:absolute;left:11678;top:569;width:2;height:14702" coordorigin="11678,569" coordsize="0,14702" path="m11678,569r,14702e" filled="f" strokeweight=".82pt">
                <v:path arrowok="t"/>
              </v:shape>
            </v:group>
            <v:group id="_x0000_s1037" style="position:absolute;left:480;top:15323;width:89;height:2" coordorigin="480,15323" coordsize="89,2">
              <v:shape id="_x0000_s1038" style="position:absolute;left:480;top:15323;width:89;height:2" coordorigin="480,15323" coordsize="89,0" path="m480,15323r89,e" filled="f" strokeweight="3.82pt">
                <v:path arrowok="t"/>
              </v:shape>
            </v:group>
            <v:group id="_x0000_s1035" style="position:absolute;left:540;top:15270;width:14;height:31" coordorigin="540,15270" coordsize="14,31">
              <v:shape id="_x0000_s1036" style="position:absolute;left:540;top:15270;width:14;height:31" coordorigin="540,15270" coordsize="14,31" path="m540,15301r14,l554,15270r-14,l540,15301xe" stroked="f">
                <v:path arrowok="t"/>
              </v:shape>
            </v:group>
            <v:group id="_x0000_s1033" style="position:absolute;left:540;top:15285;width:29;height:16" coordorigin="540,15285" coordsize="29,16">
              <v:shape id="_x0000_s1034" style="position:absolute;left:540;top:15285;width:29;height:16" coordorigin="540,15285" coordsize="29,16" path="m540,15301r29,l569,15285r-29,l540,15301xe" stroked="f">
                <v:path arrowok="t"/>
              </v:shape>
            </v:group>
            <v:group id="_x0000_s1031" style="position:absolute;left:554;top:15278;width:11131;height:2" coordorigin="554,15278" coordsize="11131,2">
              <v:shape id="_x0000_s1032" style="position:absolute;left:554;top:15278;width:11131;height:2" coordorigin="554,15278" coordsize="11131,0" path="m554,15278r11132,e" filled="f" strokeweight=".82pt">
                <v:path arrowok="t"/>
              </v:shape>
            </v:group>
            <v:group id="_x0000_s1029" style="position:absolute;left:569;top:15330;width:11191;height:2" coordorigin="569,15330" coordsize="11191,2">
              <v:shape id="_x0000_s1030" style="position:absolute;left:569;top:15330;width:11191;height:2" coordorigin="569,15330" coordsize="11191,0" path="m569,15330r11191,e" filled="f" strokeweight="3.1pt">
                <v:path arrowok="t"/>
              </v:shape>
            </v:group>
            <v:group id="_x0000_s1027" style="position:absolute;left:11671;top:15286;width:29;height:14" coordorigin="11671,15286" coordsize="29,14">
              <v:shape id="_x0000_s1028" style="position:absolute;left:11671;top:15286;width:29;height:14" coordorigin="11671,15286" coordsize="29,14" path="m11671,15293r29,e" filled="f" strokecolor="white" strokeweight=".82pt">
                <v:path arrowok="t"/>
              </v:shape>
            </v:group>
            <w10:wrap anchorx="page" anchory="page"/>
          </v:group>
        </w:pict>
      </w:r>
      <w:r w:rsidR="00173828">
        <w:rPr>
          <w:rFonts w:ascii="Calibri" w:eastAsia="Calibri" w:hAnsi="Calibri" w:cs="Calibri"/>
          <w:b/>
          <w:bCs/>
          <w:color w:val="1F1A17"/>
          <w:sz w:val="24"/>
          <w:szCs w:val="24"/>
          <w:u w:val="thick" w:color="1F1A17"/>
        </w:rPr>
        <w:t>APPLICAT</w:t>
      </w:r>
      <w:r w:rsidR="00173828">
        <w:rPr>
          <w:rFonts w:ascii="Calibri" w:eastAsia="Calibri" w:hAnsi="Calibri" w:cs="Calibri"/>
          <w:b/>
          <w:bCs/>
          <w:color w:val="1F1A17"/>
          <w:spacing w:val="1"/>
          <w:sz w:val="24"/>
          <w:szCs w:val="24"/>
          <w:u w:val="thick" w:color="1F1A17"/>
        </w:rPr>
        <w:t>IO</w:t>
      </w:r>
      <w:r w:rsidR="00173828">
        <w:rPr>
          <w:rFonts w:ascii="Calibri" w:eastAsia="Calibri" w:hAnsi="Calibri" w:cs="Calibri"/>
          <w:b/>
          <w:bCs/>
          <w:color w:val="1F1A17"/>
          <w:sz w:val="24"/>
          <w:szCs w:val="24"/>
          <w:u w:val="thick" w:color="1F1A17"/>
        </w:rPr>
        <w:t>N</w:t>
      </w:r>
      <w:r w:rsidR="00173828">
        <w:rPr>
          <w:rFonts w:ascii="Times New Roman" w:eastAsia="Times New Roman" w:hAnsi="Times New Roman" w:cs="Times New Roman"/>
          <w:color w:val="1F1A17"/>
          <w:spacing w:val="-18"/>
          <w:sz w:val="24"/>
          <w:szCs w:val="24"/>
          <w:u w:val="thick" w:color="1F1A17"/>
        </w:rPr>
        <w:t xml:space="preserve"> </w:t>
      </w:r>
      <w:r w:rsidR="00173828">
        <w:rPr>
          <w:rFonts w:ascii="Calibri" w:eastAsia="Calibri" w:hAnsi="Calibri" w:cs="Calibri"/>
          <w:b/>
          <w:bCs/>
          <w:color w:val="1F1A17"/>
          <w:sz w:val="24"/>
          <w:szCs w:val="24"/>
          <w:u w:val="thick" w:color="1F1A17"/>
        </w:rPr>
        <w:t>FORM</w:t>
      </w:r>
    </w:p>
    <w:p w:rsidR="00603131" w:rsidRDefault="00603131">
      <w:pPr>
        <w:spacing w:before="13" w:after="0" w:line="280" w:lineRule="exact"/>
        <w:rPr>
          <w:sz w:val="28"/>
          <w:szCs w:val="28"/>
        </w:rPr>
      </w:pPr>
    </w:p>
    <w:p w:rsidR="00603131" w:rsidRDefault="00173828">
      <w:pPr>
        <w:tabs>
          <w:tab w:val="left" w:pos="10460"/>
        </w:tabs>
        <w:spacing w:after="0" w:line="289" w:lineRule="exact"/>
        <w:ind w:left="81" w:right="100"/>
        <w:jc w:val="center"/>
        <w:rPr>
          <w:rFonts w:ascii="Times New Roman" w:eastAsia="Times New Roman" w:hAnsi="Times New Roman" w:cs="Times New Roman"/>
          <w:sz w:val="24"/>
          <w:szCs w:val="24"/>
        </w:rPr>
      </w:pPr>
      <w:r>
        <w:rPr>
          <w:rFonts w:ascii="Calibri" w:eastAsia="Calibri" w:hAnsi="Calibri" w:cs="Calibri"/>
          <w:color w:val="1F1A17"/>
          <w:w w:val="99"/>
          <w:sz w:val="24"/>
          <w:szCs w:val="24"/>
        </w:rPr>
        <w:t>Name:</w:t>
      </w:r>
      <w:r>
        <w:rPr>
          <w:rFonts w:ascii="Calibri" w:eastAsia="Calibri" w:hAnsi="Calibri" w:cs="Calibri"/>
          <w:color w:val="1F1A17"/>
          <w:spacing w:val="-1"/>
          <w:sz w:val="24"/>
          <w:szCs w:val="24"/>
        </w:rPr>
        <w:t xml:space="preserve"> </w:t>
      </w:r>
      <w:r>
        <w:rPr>
          <w:rFonts w:ascii="Times New Roman" w:eastAsia="Times New Roman" w:hAnsi="Times New Roman" w:cs="Times New Roman"/>
          <w:color w:val="1F1A17"/>
          <w:sz w:val="24"/>
          <w:szCs w:val="24"/>
          <w:u w:val="single" w:color="1E1916"/>
        </w:rPr>
        <w:t xml:space="preserve"> </w:t>
      </w:r>
      <w:r>
        <w:rPr>
          <w:rFonts w:ascii="Times New Roman" w:eastAsia="Times New Roman" w:hAnsi="Times New Roman" w:cs="Times New Roman"/>
          <w:color w:val="1F1A17"/>
          <w:sz w:val="24"/>
          <w:szCs w:val="24"/>
          <w:u w:val="single" w:color="1E1916"/>
        </w:rPr>
        <w:tab/>
      </w:r>
    </w:p>
    <w:p w:rsidR="00603131" w:rsidRDefault="00603131">
      <w:pPr>
        <w:spacing w:before="14" w:after="0" w:line="260" w:lineRule="exact"/>
        <w:rPr>
          <w:sz w:val="26"/>
          <w:szCs w:val="26"/>
        </w:rPr>
      </w:pPr>
    </w:p>
    <w:p w:rsidR="00603131" w:rsidRDefault="00173828">
      <w:pPr>
        <w:tabs>
          <w:tab w:val="left" w:pos="10500"/>
        </w:tabs>
        <w:spacing w:before="24" w:after="0" w:line="289" w:lineRule="exact"/>
        <w:ind w:left="120" w:right="-20"/>
        <w:rPr>
          <w:rFonts w:ascii="Times New Roman" w:eastAsia="Times New Roman" w:hAnsi="Times New Roman" w:cs="Times New Roman"/>
          <w:sz w:val="24"/>
          <w:szCs w:val="24"/>
        </w:rPr>
      </w:pPr>
      <w:r>
        <w:rPr>
          <w:rFonts w:ascii="Calibri" w:eastAsia="Calibri" w:hAnsi="Calibri" w:cs="Calibri"/>
          <w:color w:val="1F1A17"/>
          <w:sz w:val="24"/>
          <w:szCs w:val="24"/>
        </w:rPr>
        <w:t>Organization:</w:t>
      </w:r>
      <w:r>
        <w:rPr>
          <w:rFonts w:ascii="Times New Roman" w:eastAsia="Times New Roman" w:hAnsi="Times New Roman" w:cs="Times New Roman"/>
          <w:color w:val="1F1A17"/>
          <w:sz w:val="24"/>
          <w:szCs w:val="24"/>
          <w:u w:val="single" w:color="1E1916"/>
        </w:rPr>
        <w:t xml:space="preserve"> </w:t>
      </w:r>
      <w:r>
        <w:rPr>
          <w:rFonts w:ascii="Times New Roman" w:eastAsia="Times New Roman" w:hAnsi="Times New Roman" w:cs="Times New Roman"/>
          <w:color w:val="1F1A17"/>
          <w:sz w:val="24"/>
          <w:szCs w:val="24"/>
          <w:u w:val="single" w:color="1E1916"/>
        </w:rPr>
        <w:tab/>
      </w:r>
    </w:p>
    <w:p w:rsidR="00603131" w:rsidRDefault="00603131">
      <w:pPr>
        <w:spacing w:before="12" w:after="0" w:line="260" w:lineRule="exact"/>
        <w:rPr>
          <w:sz w:val="26"/>
          <w:szCs w:val="26"/>
        </w:rPr>
      </w:pPr>
    </w:p>
    <w:p w:rsidR="00603131" w:rsidRDefault="00173828">
      <w:pPr>
        <w:tabs>
          <w:tab w:val="left" w:pos="1800"/>
          <w:tab w:val="left" w:pos="3840"/>
          <w:tab w:val="left" w:pos="10540"/>
        </w:tabs>
        <w:spacing w:before="24" w:after="0" w:line="289" w:lineRule="exact"/>
        <w:ind w:left="120" w:right="-20"/>
        <w:rPr>
          <w:rFonts w:ascii="Times New Roman" w:eastAsia="Times New Roman" w:hAnsi="Times New Roman" w:cs="Times New Roman"/>
          <w:sz w:val="24"/>
          <w:szCs w:val="24"/>
        </w:rPr>
      </w:pPr>
      <w:r>
        <w:rPr>
          <w:rFonts w:ascii="Calibri" w:eastAsia="Calibri" w:hAnsi="Calibri" w:cs="Calibri"/>
          <w:color w:val="1F1A17"/>
          <w:w w:val="99"/>
          <w:sz w:val="24"/>
          <w:szCs w:val="24"/>
        </w:rPr>
        <w:t>Age:</w:t>
      </w:r>
      <w:r>
        <w:rPr>
          <w:rFonts w:ascii="Calibri" w:eastAsia="Calibri" w:hAnsi="Calibri" w:cs="Calibri"/>
          <w:color w:val="1F1A17"/>
          <w:sz w:val="24"/>
          <w:szCs w:val="24"/>
        </w:rPr>
        <w:t xml:space="preserve"> </w:t>
      </w:r>
      <w:r>
        <w:rPr>
          <w:rFonts w:ascii="Times New Roman" w:eastAsia="Times New Roman" w:hAnsi="Times New Roman" w:cs="Times New Roman"/>
          <w:color w:val="1F1A17"/>
          <w:sz w:val="24"/>
          <w:szCs w:val="24"/>
          <w:u w:val="single" w:color="1E1916"/>
        </w:rPr>
        <w:t xml:space="preserve"> </w:t>
      </w:r>
      <w:r>
        <w:rPr>
          <w:rFonts w:ascii="Times New Roman" w:eastAsia="Times New Roman" w:hAnsi="Times New Roman" w:cs="Times New Roman"/>
          <w:color w:val="1F1A17"/>
          <w:sz w:val="24"/>
          <w:szCs w:val="24"/>
          <w:u w:val="single" w:color="1E1916"/>
        </w:rPr>
        <w:tab/>
      </w:r>
      <w:r>
        <w:rPr>
          <w:rFonts w:ascii="Calibri" w:eastAsia="Calibri" w:hAnsi="Calibri" w:cs="Calibri"/>
          <w:color w:val="1F1A17"/>
          <w:w w:val="99"/>
          <w:sz w:val="24"/>
          <w:szCs w:val="24"/>
        </w:rPr>
        <w:t>Gende</w:t>
      </w:r>
      <w:r>
        <w:rPr>
          <w:rFonts w:ascii="Calibri" w:eastAsia="Calibri" w:hAnsi="Calibri" w:cs="Calibri"/>
          <w:color w:val="1F1A17"/>
          <w:spacing w:val="-1"/>
          <w:w w:val="99"/>
          <w:sz w:val="24"/>
          <w:szCs w:val="24"/>
        </w:rPr>
        <w:t>r</w:t>
      </w:r>
      <w:r>
        <w:rPr>
          <w:rFonts w:ascii="Calibri" w:eastAsia="Calibri" w:hAnsi="Calibri" w:cs="Calibri"/>
          <w:color w:val="1F1A17"/>
          <w:w w:val="99"/>
          <w:sz w:val="24"/>
          <w:szCs w:val="24"/>
        </w:rPr>
        <w:t>:</w:t>
      </w:r>
      <w:r>
        <w:rPr>
          <w:rFonts w:ascii="Calibri" w:eastAsia="Calibri" w:hAnsi="Calibri" w:cs="Calibri"/>
          <w:color w:val="1F1A17"/>
          <w:sz w:val="24"/>
          <w:szCs w:val="24"/>
        </w:rPr>
        <w:t xml:space="preserve"> </w:t>
      </w:r>
      <w:r>
        <w:rPr>
          <w:rFonts w:ascii="Times New Roman" w:eastAsia="Times New Roman" w:hAnsi="Times New Roman" w:cs="Times New Roman"/>
          <w:color w:val="1F1A17"/>
          <w:sz w:val="24"/>
          <w:szCs w:val="24"/>
          <w:u w:val="single" w:color="1E1916"/>
        </w:rPr>
        <w:t xml:space="preserve"> </w:t>
      </w:r>
      <w:r>
        <w:rPr>
          <w:rFonts w:ascii="Times New Roman" w:eastAsia="Times New Roman" w:hAnsi="Times New Roman" w:cs="Times New Roman"/>
          <w:color w:val="1F1A17"/>
          <w:sz w:val="24"/>
          <w:szCs w:val="24"/>
          <w:u w:val="single" w:color="1E1916"/>
        </w:rPr>
        <w:tab/>
      </w:r>
      <w:r>
        <w:rPr>
          <w:rFonts w:ascii="Calibri" w:eastAsia="Calibri" w:hAnsi="Calibri" w:cs="Calibri"/>
          <w:color w:val="1F1A17"/>
          <w:sz w:val="24"/>
          <w:szCs w:val="24"/>
        </w:rPr>
        <w:t xml:space="preserve">Education: </w:t>
      </w:r>
      <w:r>
        <w:rPr>
          <w:rFonts w:ascii="Times New Roman" w:eastAsia="Times New Roman" w:hAnsi="Times New Roman" w:cs="Times New Roman"/>
          <w:color w:val="1F1A17"/>
          <w:sz w:val="24"/>
          <w:szCs w:val="24"/>
          <w:u w:val="single" w:color="1E1916"/>
        </w:rPr>
        <w:t xml:space="preserve"> </w:t>
      </w:r>
      <w:r>
        <w:rPr>
          <w:rFonts w:ascii="Times New Roman" w:eastAsia="Times New Roman" w:hAnsi="Times New Roman" w:cs="Times New Roman"/>
          <w:color w:val="1F1A17"/>
          <w:sz w:val="24"/>
          <w:szCs w:val="24"/>
          <w:u w:val="single" w:color="1E1916"/>
        </w:rPr>
        <w:tab/>
      </w:r>
    </w:p>
    <w:p w:rsidR="00603131" w:rsidRDefault="00603131">
      <w:pPr>
        <w:spacing w:before="12" w:after="0" w:line="260" w:lineRule="exact"/>
        <w:rPr>
          <w:sz w:val="26"/>
          <w:szCs w:val="26"/>
        </w:rPr>
      </w:pPr>
    </w:p>
    <w:p w:rsidR="00603131" w:rsidRDefault="00173828">
      <w:pPr>
        <w:tabs>
          <w:tab w:val="left" w:pos="4660"/>
          <w:tab w:val="left" w:pos="10520"/>
        </w:tabs>
        <w:spacing w:before="24" w:after="0" w:line="289" w:lineRule="exact"/>
        <w:ind w:left="120" w:right="-20"/>
        <w:rPr>
          <w:rFonts w:ascii="Times New Roman" w:eastAsia="Times New Roman" w:hAnsi="Times New Roman" w:cs="Times New Roman"/>
          <w:sz w:val="24"/>
          <w:szCs w:val="24"/>
        </w:rPr>
      </w:pPr>
      <w:r>
        <w:rPr>
          <w:rFonts w:ascii="Calibri" w:eastAsia="Calibri" w:hAnsi="Calibri" w:cs="Calibri"/>
          <w:color w:val="1F1A17"/>
          <w:sz w:val="24"/>
          <w:szCs w:val="24"/>
        </w:rPr>
        <w:t>Phone nu</w:t>
      </w:r>
      <w:r>
        <w:rPr>
          <w:rFonts w:ascii="Calibri" w:eastAsia="Calibri" w:hAnsi="Calibri" w:cs="Calibri"/>
          <w:color w:val="1F1A17"/>
          <w:spacing w:val="1"/>
          <w:sz w:val="24"/>
          <w:szCs w:val="24"/>
        </w:rPr>
        <w:t>m</w:t>
      </w:r>
      <w:r>
        <w:rPr>
          <w:rFonts w:ascii="Calibri" w:eastAsia="Calibri" w:hAnsi="Calibri" w:cs="Calibri"/>
          <w:color w:val="1F1A17"/>
          <w:w w:val="99"/>
          <w:sz w:val="24"/>
          <w:szCs w:val="24"/>
        </w:rPr>
        <w:t>ber:</w:t>
      </w:r>
      <w:r>
        <w:rPr>
          <w:rFonts w:ascii="Calibri" w:eastAsia="Calibri" w:hAnsi="Calibri" w:cs="Calibri"/>
          <w:color w:val="1F1A17"/>
          <w:sz w:val="24"/>
          <w:szCs w:val="24"/>
        </w:rPr>
        <w:t xml:space="preserve"> </w:t>
      </w:r>
      <w:r>
        <w:rPr>
          <w:rFonts w:ascii="Times New Roman" w:eastAsia="Times New Roman" w:hAnsi="Times New Roman" w:cs="Times New Roman"/>
          <w:color w:val="1F1A17"/>
          <w:sz w:val="24"/>
          <w:szCs w:val="24"/>
          <w:u w:val="single" w:color="1E1916"/>
        </w:rPr>
        <w:t xml:space="preserve"> </w:t>
      </w:r>
      <w:r>
        <w:rPr>
          <w:rFonts w:ascii="Times New Roman" w:eastAsia="Times New Roman" w:hAnsi="Times New Roman" w:cs="Times New Roman"/>
          <w:color w:val="1F1A17"/>
          <w:sz w:val="24"/>
          <w:szCs w:val="24"/>
          <w:u w:val="single" w:color="1E1916"/>
        </w:rPr>
        <w:tab/>
      </w:r>
      <w:r>
        <w:rPr>
          <w:rFonts w:ascii="Calibri" w:eastAsia="Calibri" w:hAnsi="Calibri" w:cs="Calibri"/>
          <w:color w:val="1F1A17"/>
          <w:spacing w:val="-1"/>
          <w:sz w:val="24"/>
          <w:szCs w:val="24"/>
        </w:rPr>
        <w:t>E</w:t>
      </w:r>
      <w:r>
        <w:rPr>
          <w:rFonts w:ascii="Calibri" w:eastAsia="Calibri" w:hAnsi="Calibri" w:cs="Calibri"/>
          <w:color w:val="1F1A17"/>
          <w:sz w:val="24"/>
          <w:szCs w:val="24"/>
        </w:rPr>
        <w:t>mail:</w:t>
      </w:r>
      <w:r>
        <w:rPr>
          <w:rFonts w:ascii="Times New Roman" w:eastAsia="Times New Roman" w:hAnsi="Times New Roman" w:cs="Times New Roman"/>
          <w:color w:val="1F1A17"/>
          <w:sz w:val="24"/>
          <w:szCs w:val="24"/>
          <w:u w:val="single" w:color="1E1916"/>
        </w:rPr>
        <w:t xml:space="preserve"> </w:t>
      </w:r>
      <w:r>
        <w:rPr>
          <w:rFonts w:ascii="Times New Roman" w:eastAsia="Times New Roman" w:hAnsi="Times New Roman" w:cs="Times New Roman"/>
          <w:color w:val="1F1A17"/>
          <w:sz w:val="24"/>
          <w:szCs w:val="24"/>
          <w:u w:val="single" w:color="1E1916"/>
        </w:rPr>
        <w:tab/>
      </w:r>
    </w:p>
    <w:p w:rsidR="00603131" w:rsidRDefault="00603131">
      <w:pPr>
        <w:spacing w:before="7" w:after="0" w:line="280" w:lineRule="exact"/>
        <w:rPr>
          <w:sz w:val="28"/>
          <w:szCs w:val="28"/>
        </w:rPr>
      </w:pPr>
    </w:p>
    <w:p w:rsidR="002D17BD" w:rsidRDefault="002D17BD">
      <w:pPr>
        <w:spacing w:before="11" w:after="0" w:line="289" w:lineRule="exact"/>
        <w:ind w:left="120" w:right="-20"/>
        <w:rPr>
          <w:rFonts w:ascii="Calibri" w:eastAsia="Calibri" w:hAnsi="Calibri" w:cs="Calibri"/>
          <w:color w:val="1F1A17"/>
          <w:sz w:val="24"/>
          <w:szCs w:val="24"/>
        </w:rPr>
      </w:pPr>
      <w:r>
        <w:rPr>
          <w:rFonts w:ascii="Calibri" w:eastAsia="Calibri" w:hAnsi="Calibri" w:cs="Calibri"/>
          <w:color w:val="1F1A17"/>
          <w:sz w:val="24"/>
          <w:szCs w:val="24"/>
        </w:rPr>
        <w:t>Years of experience_____________________</w:t>
      </w:r>
    </w:p>
    <w:p w:rsidR="002D17BD" w:rsidRDefault="002D17BD">
      <w:pPr>
        <w:spacing w:before="11" w:after="0" w:line="289" w:lineRule="exact"/>
        <w:ind w:left="120" w:right="-20"/>
        <w:rPr>
          <w:rFonts w:ascii="Calibri" w:eastAsia="Calibri" w:hAnsi="Calibri" w:cs="Calibri"/>
          <w:color w:val="1F1A17"/>
          <w:sz w:val="24"/>
          <w:szCs w:val="24"/>
        </w:rPr>
      </w:pPr>
    </w:p>
    <w:p w:rsidR="002D17BD" w:rsidRDefault="002D17BD">
      <w:pPr>
        <w:spacing w:before="11" w:after="0" w:line="289" w:lineRule="exact"/>
        <w:ind w:left="120" w:right="-20"/>
        <w:rPr>
          <w:rFonts w:ascii="Calibri" w:eastAsia="Calibri" w:hAnsi="Calibri" w:cs="Calibri"/>
          <w:color w:val="1F1A17"/>
          <w:sz w:val="24"/>
          <w:szCs w:val="24"/>
        </w:rPr>
      </w:pPr>
    </w:p>
    <w:p w:rsidR="00603131" w:rsidRDefault="00173828">
      <w:pPr>
        <w:spacing w:before="11" w:after="0" w:line="289" w:lineRule="exact"/>
        <w:ind w:left="120" w:right="-20"/>
        <w:rPr>
          <w:rFonts w:ascii="Calibri" w:eastAsia="Calibri" w:hAnsi="Calibri" w:cs="Calibri"/>
          <w:sz w:val="24"/>
          <w:szCs w:val="24"/>
        </w:rPr>
      </w:pPr>
      <w:r>
        <w:rPr>
          <w:rFonts w:ascii="Calibri" w:eastAsia="Calibri" w:hAnsi="Calibri" w:cs="Calibri"/>
          <w:color w:val="1F1A17"/>
          <w:sz w:val="24"/>
          <w:szCs w:val="24"/>
        </w:rPr>
        <w:t>Please</w:t>
      </w:r>
      <w:r>
        <w:rPr>
          <w:rFonts w:ascii="Calibri" w:eastAsia="Calibri" w:hAnsi="Calibri" w:cs="Calibri"/>
          <w:color w:val="1F1A17"/>
          <w:spacing w:val="-5"/>
          <w:sz w:val="24"/>
          <w:szCs w:val="24"/>
        </w:rPr>
        <w:t xml:space="preserve"> </w:t>
      </w:r>
      <w:r>
        <w:rPr>
          <w:rFonts w:ascii="Calibri" w:eastAsia="Calibri" w:hAnsi="Calibri" w:cs="Calibri"/>
          <w:color w:val="1F1A17"/>
          <w:sz w:val="24"/>
          <w:szCs w:val="24"/>
        </w:rPr>
        <w:t>describe</w:t>
      </w:r>
      <w:r>
        <w:rPr>
          <w:rFonts w:ascii="Calibri" w:eastAsia="Calibri" w:hAnsi="Calibri" w:cs="Calibri"/>
          <w:color w:val="1F1A17"/>
          <w:spacing w:val="-8"/>
          <w:sz w:val="24"/>
          <w:szCs w:val="24"/>
        </w:rPr>
        <w:t xml:space="preserve"> </w:t>
      </w:r>
      <w:r>
        <w:rPr>
          <w:rFonts w:ascii="Calibri" w:eastAsia="Calibri" w:hAnsi="Calibri" w:cs="Calibri"/>
          <w:color w:val="1F1A17"/>
          <w:sz w:val="24"/>
          <w:szCs w:val="24"/>
        </w:rPr>
        <w:t>the</w:t>
      </w:r>
      <w:r>
        <w:rPr>
          <w:rFonts w:ascii="Calibri" w:eastAsia="Calibri" w:hAnsi="Calibri" w:cs="Calibri"/>
          <w:color w:val="1F1A17"/>
          <w:spacing w:val="-3"/>
          <w:sz w:val="24"/>
          <w:szCs w:val="24"/>
        </w:rPr>
        <w:t xml:space="preserve"> </w:t>
      </w:r>
      <w:r>
        <w:rPr>
          <w:rFonts w:ascii="Calibri" w:eastAsia="Calibri" w:hAnsi="Calibri" w:cs="Calibri"/>
          <w:color w:val="1F1A17"/>
          <w:sz w:val="24"/>
          <w:szCs w:val="24"/>
        </w:rPr>
        <w:t>work</w:t>
      </w:r>
      <w:r>
        <w:rPr>
          <w:rFonts w:ascii="Calibri" w:eastAsia="Calibri" w:hAnsi="Calibri" w:cs="Calibri"/>
          <w:color w:val="1F1A17"/>
          <w:spacing w:val="-5"/>
          <w:sz w:val="24"/>
          <w:szCs w:val="24"/>
        </w:rPr>
        <w:t xml:space="preserve"> </w:t>
      </w:r>
      <w:r>
        <w:rPr>
          <w:rFonts w:ascii="Calibri" w:eastAsia="Calibri" w:hAnsi="Calibri" w:cs="Calibri"/>
          <w:color w:val="1F1A17"/>
          <w:sz w:val="24"/>
          <w:szCs w:val="24"/>
        </w:rPr>
        <w:t>that you are</w:t>
      </w:r>
      <w:r>
        <w:rPr>
          <w:rFonts w:ascii="Calibri" w:eastAsia="Calibri" w:hAnsi="Calibri" w:cs="Calibri"/>
          <w:color w:val="1F1A17"/>
          <w:spacing w:val="-3"/>
          <w:sz w:val="24"/>
          <w:szCs w:val="24"/>
        </w:rPr>
        <w:t xml:space="preserve"> </w:t>
      </w:r>
      <w:r>
        <w:rPr>
          <w:rFonts w:ascii="Calibri" w:eastAsia="Calibri" w:hAnsi="Calibri" w:cs="Calibri"/>
          <w:color w:val="1F1A17"/>
          <w:sz w:val="24"/>
          <w:szCs w:val="24"/>
        </w:rPr>
        <w:t>currently</w:t>
      </w:r>
      <w:r>
        <w:rPr>
          <w:rFonts w:ascii="Calibri" w:eastAsia="Calibri" w:hAnsi="Calibri" w:cs="Calibri"/>
          <w:color w:val="1F1A17"/>
          <w:spacing w:val="-10"/>
          <w:sz w:val="24"/>
          <w:szCs w:val="24"/>
        </w:rPr>
        <w:t xml:space="preserve"> </w:t>
      </w:r>
      <w:r>
        <w:rPr>
          <w:rFonts w:ascii="Calibri" w:eastAsia="Calibri" w:hAnsi="Calibri" w:cs="Calibri"/>
          <w:color w:val="1F1A17"/>
          <w:sz w:val="24"/>
          <w:szCs w:val="24"/>
        </w:rPr>
        <w:t>engaged</w:t>
      </w:r>
      <w:r>
        <w:rPr>
          <w:rFonts w:ascii="Calibri" w:eastAsia="Calibri" w:hAnsi="Calibri" w:cs="Calibri"/>
          <w:color w:val="1F1A17"/>
          <w:spacing w:val="-8"/>
          <w:sz w:val="24"/>
          <w:szCs w:val="24"/>
        </w:rPr>
        <w:t xml:space="preserve"> </w:t>
      </w:r>
      <w:r>
        <w:rPr>
          <w:rFonts w:ascii="Calibri" w:eastAsia="Calibri" w:hAnsi="Calibri" w:cs="Calibri"/>
          <w:color w:val="1F1A17"/>
          <w:sz w:val="24"/>
          <w:szCs w:val="24"/>
        </w:rPr>
        <w:t>in.</w:t>
      </w: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before="12" w:after="0" w:line="260" w:lineRule="exact"/>
        <w:rPr>
          <w:sz w:val="26"/>
          <w:szCs w:val="26"/>
        </w:rPr>
      </w:pPr>
    </w:p>
    <w:p w:rsidR="00603131" w:rsidRDefault="00173828">
      <w:pPr>
        <w:spacing w:before="14" w:after="0" w:line="240" w:lineRule="auto"/>
        <w:ind w:left="120" w:right="-20"/>
        <w:rPr>
          <w:rFonts w:ascii="Calibri" w:eastAsia="Calibri" w:hAnsi="Calibri" w:cs="Calibri"/>
          <w:sz w:val="23"/>
          <w:szCs w:val="23"/>
        </w:rPr>
      </w:pPr>
      <w:r>
        <w:rPr>
          <w:rFonts w:ascii="Calibri" w:eastAsia="Calibri" w:hAnsi="Calibri" w:cs="Calibri"/>
          <w:sz w:val="23"/>
          <w:szCs w:val="23"/>
        </w:rPr>
        <w:t>Why a</w:t>
      </w:r>
      <w:r>
        <w:rPr>
          <w:rFonts w:ascii="Calibri" w:eastAsia="Calibri" w:hAnsi="Calibri" w:cs="Calibri"/>
          <w:spacing w:val="-1"/>
          <w:sz w:val="23"/>
          <w:szCs w:val="23"/>
        </w:rPr>
        <w:t>r</w:t>
      </w:r>
      <w:r>
        <w:rPr>
          <w:rFonts w:ascii="Calibri" w:eastAsia="Calibri" w:hAnsi="Calibri" w:cs="Calibri"/>
          <w:sz w:val="23"/>
          <w:szCs w:val="23"/>
        </w:rPr>
        <w:t>e you</w:t>
      </w:r>
      <w:r>
        <w:rPr>
          <w:rFonts w:ascii="Calibri" w:eastAsia="Calibri" w:hAnsi="Calibri" w:cs="Calibri"/>
          <w:spacing w:val="-1"/>
          <w:sz w:val="23"/>
          <w:szCs w:val="23"/>
        </w:rPr>
        <w:t xml:space="preserve"> </w:t>
      </w:r>
      <w:r>
        <w:rPr>
          <w:rFonts w:ascii="Calibri" w:eastAsia="Calibri" w:hAnsi="Calibri" w:cs="Calibri"/>
          <w:sz w:val="23"/>
          <w:szCs w:val="23"/>
        </w:rPr>
        <w:t>interes</w:t>
      </w:r>
      <w:r>
        <w:rPr>
          <w:rFonts w:ascii="Calibri" w:eastAsia="Calibri" w:hAnsi="Calibri" w:cs="Calibri"/>
          <w:spacing w:val="-1"/>
          <w:sz w:val="23"/>
          <w:szCs w:val="23"/>
        </w:rPr>
        <w:t>t</w:t>
      </w:r>
      <w:r>
        <w:rPr>
          <w:rFonts w:ascii="Calibri" w:eastAsia="Calibri" w:hAnsi="Calibri" w:cs="Calibri"/>
          <w:sz w:val="23"/>
          <w:szCs w:val="23"/>
        </w:rPr>
        <w:t xml:space="preserve">ed </w:t>
      </w:r>
      <w:r>
        <w:rPr>
          <w:rFonts w:ascii="Calibri" w:eastAsia="Calibri" w:hAnsi="Calibri" w:cs="Calibri"/>
          <w:spacing w:val="-1"/>
          <w:sz w:val="23"/>
          <w:szCs w:val="23"/>
        </w:rPr>
        <w:t>i</w:t>
      </w:r>
      <w:r>
        <w:rPr>
          <w:rFonts w:ascii="Calibri" w:eastAsia="Calibri" w:hAnsi="Calibri" w:cs="Calibri"/>
          <w:sz w:val="23"/>
          <w:szCs w:val="23"/>
        </w:rPr>
        <w:t xml:space="preserve">n </w:t>
      </w:r>
      <w:r w:rsidR="007F7A62">
        <w:rPr>
          <w:rFonts w:ascii="Calibri" w:eastAsia="Calibri" w:hAnsi="Calibri" w:cs="Calibri"/>
          <w:sz w:val="23"/>
          <w:szCs w:val="23"/>
        </w:rPr>
        <w:t xml:space="preserve">attending </w:t>
      </w:r>
      <w:r>
        <w:rPr>
          <w:rFonts w:ascii="Calibri" w:eastAsia="Calibri" w:hAnsi="Calibri" w:cs="Calibri"/>
          <w:sz w:val="23"/>
          <w:szCs w:val="23"/>
        </w:rPr>
        <w:t xml:space="preserve">this </w:t>
      </w:r>
      <w:r w:rsidR="00857F84">
        <w:rPr>
          <w:rFonts w:ascii="Calibri" w:eastAsia="Calibri" w:hAnsi="Calibri" w:cs="Calibri"/>
          <w:sz w:val="23"/>
          <w:szCs w:val="23"/>
        </w:rPr>
        <w:t>course</w:t>
      </w:r>
      <w:r>
        <w:rPr>
          <w:rFonts w:ascii="Calibri" w:eastAsia="Calibri" w:hAnsi="Calibri" w:cs="Calibri"/>
          <w:sz w:val="23"/>
          <w:szCs w:val="23"/>
        </w:rPr>
        <w:t>?</w:t>
      </w:r>
    </w:p>
    <w:p w:rsidR="00603131" w:rsidRDefault="00603131">
      <w:pPr>
        <w:spacing w:before="6" w:after="0" w:line="160" w:lineRule="exact"/>
        <w:rPr>
          <w:sz w:val="16"/>
          <w:szCs w:val="16"/>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913C9D">
      <w:pPr>
        <w:spacing w:after="0" w:line="240" w:lineRule="auto"/>
        <w:ind w:left="120" w:right="-20"/>
        <w:rPr>
          <w:rFonts w:ascii="Calibri" w:eastAsia="Calibri" w:hAnsi="Calibri" w:cs="Calibri"/>
          <w:sz w:val="23"/>
          <w:szCs w:val="23"/>
        </w:rPr>
      </w:pPr>
      <w:r>
        <w:rPr>
          <w:rFonts w:ascii="Calibri" w:eastAsia="Calibri" w:hAnsi="Calibri" w:cs="Calibri"/>
          <w:sz w:val="23"/>
          <w:szCs w:val="23"/>
        </w:rPr>
        <w:t xml:space="preserve">How do you think this </w:t>
      </w:r>
      <w:r w:rsidR="00857F84">
        <w:rPr>
          <w:rFonts w:ascii="Calibri" w:eastAsia="Calibri" w:hAnsi="Calibri" w:cs="Calibri"/>
          <w:sz w:val="23"/>
          <w:szCs w:val="23"/>
        </w:rPr>
        <w:t>course</w:t>
      </w:r>
      <w:r w:rsidR="00173828">
        <w:rPr>
          <w:rFonts w:ascii="Calibri" w:eastAsia="Calibri" w:hAnsi="Calibri" w:cs="Calibri"/>
          <w:spacing w:val="-1"/>
          <w:sz w:val="23"/>
          <w:szCs w:val="23"/>
        </w:rPr>
        <w:t xml:space="preserve"> </w:t>
      </w:r>
      <w:r w:rsidR="00173828">
        <w:rPr>
          <w:rFonts w:ascii="Calibri" w:eastAsia="Calibri" w:hAnsi="Calibri" w:cs="Calibri"/>
          <w:sz w:val="23"/>
          <w:szCs w:val="23"/>
        </w:rPr>
        <w:t xml:space="preserve">will </w:t>
      </w:r>
      <w:r>
        <w:rPr>
          <w:rFonts w:ascii="Calibri" w:eastAsia="Calibri" w:hAnsi="Calibri" w:cs="Calibri"/>
          <w:sz w:val="23"/>
          <w:szCs w:val="23"/>
        </w:rPr>
        <w:t xml:space="preserve">help in your current </w:t>
      </w:r>
      <w:r w:rsidR="00173828">
        <w:rPr>
          <w:rFonts w:ascii="Calibri" w:eastAsia="Calibri" w:hAnsi="Calibri" w:cs="Calibri"/>
          <w:sz w:val="23"/>
          <w:szCs w:val="23"/>
        </w:rPr>
        <w:t>work?</w:t>
      </w: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44351C" w:rsidRDefault="0044351C">
      <w:pPr>
        <w:spacing w:after="0" w:line="200" w:lineRule="exact"/>
        <w:rPr>
          <w:sz w:val="20"/>
          <w:szCs w:val="20"/>
        </w:rPr>
      </w:pPr>
    </w:p>
    <w:p w:rsidR="00603131" w:rsidRPr="003A1AC6" w:rsidRDefault="003A1AC6" w:rsidP="003A1AC6">
      <w:pPr>
        <w:spacing w:after="0" w:line="200" w:lineRule="exact"/>
        <w:ind w:firstLine="120"/>
        <w:rPr>
          <w:rFonts w:cstheme="minorHAnsi"/>
        </w:rPr>
      </w:pPr>
      <w:r w:rsidRPr="003A1AC6">
        <w:rPr>
          <w:rFonts w:cstheme="minorHAnsi"/>
        </w:rPr>
        <w:t>Please describe your experience in handling cases of sexual assault at your hospital?</w:t>
      </w:r>
    </w:p>
    <w:p w:rsidR="003A1AC6" w:rsidRDefault="003A1AC6">
      <w:pPr>
        <w:spacing w:after="0" w:line="200" w:lineRule="exact"/>
        <w:rPr>
          <w:sz w:val="20"/>
          <w:szCs w:val="20"/>
        </w:rPr>
      </w:pPr>
    </w:p>
    <w:p w:rsidR="003A1AC6" w:rsidRDefault="003A1AC6">
      <w:pPr>
        <w:spacing w:after="0" w:line="200" w:lineRule="exact"/>
        <w:rPr>
          <w:sz w:val="20"/>
          <w:szCs w:val="20"/>
        </w:rPr>
      </w:pPr>
    </w:p>
    <w:p w:rsidR="0044351C" w:rsidRDefault="0044351C">
      <w:pPr>
        <w:spacing w:after="0" w:line="200" w:lineRule="exact"/>
        <w:rPr>
          <w:sz w:val="20"/>
          <w:szCs w:val="20"/>
        </w:rPr>
      </w:pPr>
    </w:p>
    <w:p w:rsidR="0044351C" w:rsidRDefault="0044351C">
      <w:pPr>
        <w:spacing w:after="0" w:line="200" w:lineRule="exact"/>
        <w:rPr>
          <w:sz w:val="20"/>
          <w:szCs w:val="20"/>
        </w:rPr>
      </w:pPr>
    </w:p>
    <w:p w:rsidR="00603131" w:rsidRDefault="002D17BD" w:rsidP="002D17BD">
      <w:pPr>
        <w:spacing w:before="4" w:after="0" w:line="280" w:lineRule="exact"/>
        <w:ind w:firstLine="120"/>
        <w:rPr>
          <w:rFonts w:cstheme="minorHAnsi"/>
        </w:rPr>
      </w:pPr>
      <w:r w:rsidRPr="002D17BD">
        <w:rPr>
          <w:rFonts w:cstheme="minorHAnsi"/>
        </w:rPr>
        <w:t xml:space="preserve">How did you know about the </w:t>
      </w:r>
      <w:proofErr w:type="gramStart"/>
      <w:r w:rsidRPr="002D17BD">
        <w:rPr>
          <w:rFonts w:cstheme="minorHAnsi"/>
        </w:rPr>
        <w:t>course ?</w:t>
      </w:r>
      <w:proofErr w:type="gramEnd"/>
    </w:p>
    <w:p w:rsidR="002D17BD" w:rsidRDefault="002D17BD" w:rsidP="002D17BD">
      <w:pPr>
        <w:spacing w:before="4" w:after="0" w:line="280" w:lineRule="exact"/>
        <w:ind w:firstLine="120"/>
        <w:rPr>
          <w:rFonts w:cstheme="minorHAnsi"/>
        </w:rPr>
      </w:pPr>
    </w:p>
    <w:p w:rsidR="002D17BD" w:rsidRDefault="002D17BD" w:rsidP="002D17BD">
      <w:pPr>
        <w:spacing w:before="4" w:after="0" w:line="280" w:lineRule="exact"/>
        <w:ind w:firstLine="120"/>
        <w:rPr>
          <w:rFonts w:cstheme="minorHAnsi"/>
        </w:rPr>
      </w:pPr>
    </w:p>
    <w:p w:rsidR="0044351C" w:rsidRPr="002D17BD" w:rsidRDefault="0044351C" w:rsidP="002D17BD">
      <w:pPr>
        <w:spacing w:before="4" w:after="0" w:line="280" w:lineRule="exact"/>
        <w:ind w:firstLine="120"/>
        <w:rPr>
          <w:rFonts w:cstheme="minorHAnsi"/>
        </w:rPr>
      </w:pPr>
    </w:p>
    <w:p w:rsidR="00603131" w:rsidRDefault="00173828">
      <w:pPr>
        <w:spacing w:after="0" w:line="240" w:lineRule="auto"/>
        <w:ind w:left="120" w:right="-20"/>
        <w:rPr>
          <w:rFonts w:ascii="Calibri" w:eastAsia="Calibri" w:hAnsi="Calibri" w:cs="Calibri"/>
          <w:sz w:val="23"/>
          <w:szCs w:val="23"/>
        </w:rPr>
      </w:pPr>
      <w:r>
        <w:rPr>
          <w:rFonts w:ascii="Calibri" w:eastAsia="Calibri" w:hAnsi="Calibri" w:cs="Calibri"/>
          <w:sz w:val="23"/>
          <w:szCs w:val="23"/>
        </w:rPr>
        <w:t>Expectations</w:t>
      </w:r>
      <w:r>
        <w:rPr>
          <w:rFonts w:ascii="Calibri" w:eastAsia="Calibri" w:hAnsi="Calibri" w:cs="Calibri"/>
          <w:spacing w:val="-2"/>
          <w:sz w:val="23"/>
          <w:szCs w:val="23"/>
        </w:rPr>
        <w:t xml:space="preserve"> </w:t>
      </w:r>
      <w:r>
        <w:rPr>
          <w:rFonts w:ascii="Calibri" w:eastAsia="Calibri" w:hAnsi="Calibri" w:cs="Calibri"/>
          <w:sz w:val="23"/>
          <w:szCs w:val="23"/>
        </w:rPr>
        <w:t xml:space="preserve">from the </w:t>
      </w:r>
      <w:r w:rsidR="00857F84">
        <w:rPr>
          <w:rFonts w:ascii="Calibri" w:eastAsia="Calibri" w:hAnsi="Calibri" w:cs="Calibri"/>
          <w:sz w:val="23"/>
          <w:szCs w:val="23"/>
        </w:rPr>
        <w:t>course</w:t>
      </w:r>
      <w:r>
        <w:rPr>
          <w:rFonts w:ascii="Calibri" w:eastAsia="Calibri" w:hAnsi="Calibri" w:cs="Calibri"/>
          <w:sz w:val="23"/>
          <w:szCs w:val="23"/>
        </w:rPr>
        <w:t>:</w:t>
      </w: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before="5" w:after="0" w:line="280" w:lineRule="exact"/>
        <w:rPr>
          <w:sz w:val="28"/>
          <w:szCs w:val="28"/>
        </w:rPr>
      </w:pPr>
    </w:p>
    <w:p w:rsidR="00603131" w:rsidRDefault="00173828">
      <w:pPr>
        <w:spacing w:after="0" w:line="240" w:lineRule="auto"/>
        <w:ind w:left="120" w:right="-20"/>
        <w:rPr>
          <w:rFonts w:ascii="Calibri" w:eastAsia="Calibri" w:hAnsi="Calibri" w:cs="Calibri"/>
          <w:sz w:val="23"/>
          <w:szCs w:val="23"/>
        </w:rPr>
      </w:pPr>
      <w:r>
        <w:rPr>
          <w:rFonts w:ascii="Calibri" w:eastAsia="Calibri" w:hAnsi="Calibri" w:cs="Calibri"/>
          <w:i/>
          <w:sz w:val="23"/>
          <w:szCs w:val="23"/>
        </w:rPr>
        <w:t>Date:</w:t>
      </w:r>
    </w:p>
    <w:p w:rsidR="00603131" w:rsidRDefault="00603131">
      <w:pPr>
        <w:spacing w:before="1" w:after="0" w:line="280" w:lineRule="exact"/>
        <w:rPr>
          <w:sz w:val="28"/>
          <w:szCs w:val="28"/>
        </w:rPr>
      </w:pPr>
    </w:p>
    <w:p w:rsidR="00603131" w:rsidRDefault="00173828">
      <w:pPr>
        <w:tabs>
          <w:tab w:val="left" w:pos="5880"/>
        </w:tabs>
        <w:spacing w:after="0" w:line="240" w:lineRule="auto"/>
        <w:ind w:left="120" w:right="-20"/>
        <w:rPr>
          <w:rFonts w:ascii="Calibri" w:eastAsia="Calibri" w:hAnsi="Calibri" w:cs="Calibri"/>
          <w:sz w:val="23"/>
          <w:szCs w:val="23"/>
        </w:rPr>
      </w:pPr>
      <w:r>
        <w:rPr>
          <w:rFonts w:ascii="Calibri" w:eastAsia="Calibri" w:hAnsi="Calibri" w:cs="Calibri"/>
          <w:i/>
          <w:sz w:val="23"/>
          <w:szCs w:val="23"/>
        </w:rPr>
        <w:t>Place:</w:t>
      </w:r>
      <w:r>
        <w:rPr>
          <w:rFonts w:ascii="Calibri" w:eastAsia="Calibri" w:hAnsi="Calibri" w:cs="Calibri"/>
          <w:i/>
          <w:sz w:val="23"/>
          <w:szCs w:val="23"/>
        </w:rPr>
        <w:tab/>
      </w:r>
      <w:r w:rsidR="00DA5346">
        <w:rPr>
          <w:rFonts w:ascii="Calibri" w:eastAsia="Calibri" w:hAnsi="Calibri" w:cs="Calibri"/>
          <w:i/>
          <w:sz w:val="23"/>
          <w:szCs w:val="23"/>
        </w:rPr>
        <w:t xml:space="preserve">                                               </w:t>
      </w:r>
      <w:r>
        <w:rPr>
          <w:rFonts w:ascii="Calibri" w:eastAsia="Calibri" w:hAnsi="Calibri" w:cs="Calibri"/>
          <w:i/>
          <w:sz w:val="23"/>
          <w:szCs w:val="23"/>
        </w:rPr>
        <w:t>Sig</w:t>
      </w:r>
      <w:r>
        <w:rPr>
          <w:rFonts w:ascii="Calibri" w:eastAsia="Calibri" w:hAnsi="Calibri" w:cs="Calibri"/>
          <w:i/>
          <w:spacing w:val="-1"/>
          <w:sz w:val="23"/>
          <w:szCs w:val="23"/>
        </w:rPr>
        <w:t>n</w:t>
      </w:r>
      <w:r>
        <w:rPr>
          <w:rFonts w:ascii="Calibri" w:eastAsia="Calibri" w:hAnsi="Calibri" w:cs="Calibri"/>
          <w:i/>
          <w:sz w:val="23"/>
          <w:szCs w:val="23"/>
        </w:rPr>
        <w:t>atu</w:t>
      </w:r>
      <w:r>
        <w:rPr>
          <w:rFonts w:ascii="Calibri" w:eastAsia="Calibri" w:hAnsi="Calibri" w:cs="Calibri"/>
          <w:i/>
          <w:spacing w:val="-1"/>
          <w:sz w:val="23"/>
          <w:szCs w:val="23"/>
        </w:rPr>
        <w:t>r</w:t>
      </w:r>
      <w:r>
        <w:rPr>
          <w:rFonts w:ascii="Calibri" w:eastAsia="Calibri" w:hAnsi="Calibri" w:cs="Calibri"/>
          <w:i/>
          <w:sz w:val="23"/>
          <w:szCs w:val="23"/>
        </w:rPr>
        <w:t xml:space="preserve">e </w:t>
      </w:r>
      <w:r>
        <w:rPr>
          <w:rFonts w:ascii="Calibri" w:eastAsia="Calibri" w:hAnsi="Calibri" w:cs="Calibri"/>
          <w:i/>
          <w:spacing w:val="-1"/>
          <w:sz w:val="23"/>
          <w:szCs w:val="23"/>
        </w:rPr>
        <w:t>o</w:t>
      </w:r>
      <w:r>
        <w:rPr>
          <w:rFonts w:ascii="Calibri" w:eastAsia="Calibri" w:hAnsi="Calibri" w:cs="Calibri"/>
          <w:i/>
          <w:sz w:val="23"/>
          <w:szCs w:val="23"/>
        </w:rPr>
        <w:t>f appl</w:t>
      </w:r>
      <w:r>
        <w:rPr>
          <w:rFonts w:ascii="Calibri" w:eastAsia="Calibri" w:hAnsi="Calibri" w:cs="Calibri"/>
          <w:i/>
          <w:spacing w:val="-2"/>
          <w:sz w:val="23"/>
          <w:szCs w:val="23"/>
        </w:rPr>
        <w:t>i</w:t>
      </w:r>
      <w:r>
        <w:rPr>
          <w:rFonts w:ascii="Calibri" w:eastAsia="Calibri" w:hAnsi="Calibri" w:cs="Calibri"/>
          <w:i/>
          <w:sz w:val="23"/>
          <w:szCs w:val="23"/>
        </w:rPr>
        <w:t>c</w:t>
      </w:r>
      <w:r>
        <w:rPr>
          <w:rFonts w:ascii="Calibri" w:eastAsia="Calibri" w:hAnsi="Calibri" w:cs="Calibri"/>
          <w:i/>
          <w:spacing w:val="-1"/>
          <w:sz w:val="23"/>
          <w:szCs w:val="23"/>
        </w:rPr>
        <w:t>a</w:t>
      </w:r>
      <w:r>
        <w:rPr>
          <w:rFonts w:ascii="Calibri" w:eastAsia="Calibri" w:hAnsi="Calibri" w:cs="Calibri"/>
          <w:i/>
          <w:sz w:val="23"/>
          <w:szCs w:val="23"/>
        </w:rPr>
        <w:t>nt</w:t>
      </w:r>
    </w:p>
    <w:p w:rsidR="00603131" w:rsidRDefault="00603131">
      <w:pPr>
        <w:spacing w:before="1" w:after="0" w:line="160" w:lineRule="exact"/>
        <w:rPr>
          <w:sz w:val="16"/>
          <w:szCs w:val="16"/>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603131">
      <w:pPr>
        <w:spacing w:after="0" w:line="200" w:lineRule="exact"/>
        <w:rPr>
          <w:sz w:val="20"/>
          <w:szCs w:val="20"/>
        </w:rPr>
      </w:pPr>
    </w:p>
    <w:p w:rsidR="00603131" w:rsidRDefault="00173828">
      <w:pPr>
        <w:spacing w:after="0" w:line="240" w:lineRule="auto"/>
        <w:ind w:left="120" w:right="-20"/>
        <w:rPr>
          <w:rFonts w:ascii="Calibri" w:eastAsia="Calibri" w:hAnsi="Calibri" w:cs="Calibri"/>
          <w:sz w:val="24"/>
          <w:szCs w:val="24"/>
        </w:rPr>
      </w:pPr>
      <w:r>
        <w:rPr>
          <w:rFonts w:ascii="Calibri" w:eastAsia="Calibri" w:hAnsi="Calibri" w:cs="Calibri"/>
          <w:sz w:val="24"/>
          <w:szCs w:val="24"/>
        </w:rPr>
        <w:t>The completed application form</w:t>
      </w:r>
      <w:r>
        <w:rPr>
          <w:rFonts w:ascii="Calibri" w:eastAsia="Calibri" w:hAnsi="Calibri" w:cs="Calibri"/>
          <w:spacing w:val="-5"/>
          <w:sz w:val="24"/>
          <w:szCs w:val="24"/>
        </w:rPr>
        <w:t xml:space="preserve"> </w:t>
      </w:r>
      <w:r>
        <w:rPr>
          <w:rFonts w:ascii="Calibri" w:eastAsia="Calibri" w:hAnsi="Calibri" w:cs="Calibri"/>
          <w:sz w:val="24"/>
          <w:szCs w:val="24"/>
        </w:rPr>
        <w:t>can be</w:t>
      </w:r>
      <w:r>
        <w:rPr>
          <w:rFonts w:ascii="Calibri" w:eastAsia="Calibri" w:hAnsi="Calibri" w:cs="Calibri"/>
          <w:spacing w:val="-2"/>
          <w:sz w:val="24"/>
          <w:szCs w:val="24"/>
        </w:rPr>
        <w:t xml:space="preserve"> </w:t>
      </w:r>
      <w:r>
        <w:rPr>
          <w:rFonts w:ascii="Calibri" w:eastAsia="Calibri" w:hAnsi="Calibri" w:cs="Calibri"/>
          <w:sz w:val="24"/>
          <w:szCs w:val="24"/>
        </w:rPr>
        <w:t>sent via email to:</w:t>
      </w:r>
      <w:r>
        <w:rPr>
          <w:rFonts w:ascii="Calibri" w:eastAsia="Calibri" w:hAnsi="Calibri" w:cs="Calibri"/>
          <w:spacing w:val="-3"/>
          <w:sz w:val="24"/>
          <w:szCs w:val="24"/>
        </w:rPr>
        <w:t xml:space="preserve"> </w:t>
      </w:r>
      <w:hyperlink r:id="rId7" w:tgtFrame="_blank" w:history="1">
        <w:r w:rsidRPr="00173828">
          <w:rPr>
            <w:rStyle w:val="Hyperlink"/>
            <w:rFonts w:ascii="Arial" w:hAnsi="Arial" w:cs="Arial"/>
            <w:b/>
            <w:bCs/>
            <w:color w:val="1155CC"/>
            <w:sz w:val="18"/>
            <w:szCs w:val="18"/>
            <w:shd w:val="clear" w:color="auto" w:fill="FFFFFF"/>
          </w:rPr>
          <w:t>conference@cehat.org</w:t>
        </w:r>
      </w:hyperlink>
    </w:p>
    <w:sectPr w:rsidR="00603131" w:rsidSect="00603131">
      <w:pgSz w:w="12240" w:h="15840"/>
      <w:pgMar w:top="1140" w:right="800" w:bottom="28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3850"/>
    <w:multiLevelType w:val="multilevel"/>
    <w:tmpl w:val="14BC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92264"/>
    <w:multiLevelType w:val="multilevel"/>
    <w:tmpl w:val="396E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603131"/>
    <w:rsid w:val="00173828"/>
    <w:rsid w:val="00286D68"/>
    <w:rsid w:val="002C4304"/>
    <w:rsid w:val="002D17BD"/>
    <w:rsid w:val="003470B9"/>
    <w:rsid w:val="00357E65"/>
    <w:rsid w:val="003A1AC6"/>
    <w:rsid w:val="0044351C"/>
    <w:rsid w:val="00447DA4"/>
    <w:rsid w:val="00603131"/>
    <w:rsid w:val="00637F0D"/>
    <w:rsid w:val="00652892"/>
    <w:rsid w:val="006733B7"/>
    <w:rsid w:val="0074365B"/>
    <w:rsid w:val="007F7A62"/>
    <w:rsid w:val="008575FA"/>
    <w:rsid w:val="00857F84"/>
    <w:rsid w:val="008B6119"/>
    <w:rsid w:val="00913C9D"/>
    <w:rsid w:val="009D0868"/>
    <w:rsid w:val="00B73EC3"/>
    <w:rsid w:val="00C9008E"/>
    <w:rsid w:val="00DA5346"/>
    <w:rsid w:val="00DD64C0"/>
    <w:rsid w:val="00E45978"/>
    <w:rsid w:val="00E52085"/>
    <w:rsid w:val="00EC4FC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link w:val="Heading3Char"/>
    <w:uiPriority w:val="9"/>
    <w:qFormat/>
    <w:rsid w:val="00286D68"/>
    <w:pPr>
      <w:widowControl/>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828"/>
    <w:pPr>
      <w:widowControl/>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3828"/>
    <w:rPr>
      <w:color w:val="0000FF"/>
      <w:u w:val="single"/>
    </w:rPr>
  </w:style>
  <w:style w:type="paragraph" w:customStyle="1" w:styleId="vspace">
    <w:name w:val="vspace"/>
    <w:basedOn w:val="Normal"/>
    <w:rsid w:val="00EC4FC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4FC3"/>
    <w:rPr>
      <w:b/>
      <w:bCs/>
    </w:rPr>
  </w:style>
  <w:style w:type="character" w:customStyle="1" w:styleId="apple-converted-space">
    <w:name w:val="apple-converted-space"/>
    <w:basedOn w:val="DefaultParagraphFont"/>
    <w:rsid w:val="00EC4FC3"/>
  </w:style>
  <w:style w:type="paragraph" w:styleId="NormalWeb">
    <w:name w:val="Normal (Web)"/>
    <w:basedOn w:val="Normal"/>
    <w:uiPriority w:val="99"/>
    <w:unhideWhenUsed/>
    <w:rsid w:val="00286D68"/>
    <w:pPr>
      <w:widowControl/>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3Char">
    <w:name w:val="Heading 3 Char"/>
    <w:basedOn w:val="DefaultParagraphFont"/>
    <w:link w:val="Heading3"/>
    <w:uiPriority w:val="9"/>
    <w:rsid w:val="00286D68"/>
    <w:rPr>
      <w:rFonts w:ascii="Times New Roman" w:eastAsia="Times New Roman" w:hAnsi="Times New Roman" w:cs="Times New Roman"/>
      <w:b/>
      <w:bCs/>
      <w:sz w:val="27"/>
      <w:szCs w:val="27"/>
      <w:lang w:bidi="hi-IN"/>
    </w:rPr>
  </w:style>
</w:styles>
</file>

<file path=word/webSettings.xml><?xml version="1.0" encoding="utf-8"?>
<w:webSettings xmlns:r="http://schemas.openxmlformats.org/officeDocument/2006/relationships" xmlns:w="http://schemas.openxmlformats.org/wordprocessingml/2006/main">
  <w:divs>
    <w:div w:id="562720819">
      <w:bodyDiv w:val="1"/>
      <w:marLeft w:val="0"/>
      <w:marRight w:val="0"/>
      <w:marTop w:val="0"/>
      <w:marBottom w:val="0"/>
      <w:divBdr>
        <w:top w:val="none" w:sz="0" w:space="0" w:color="auto"/>
        <w:left w:val="none" w:sz="0" w:space="0" w:color="auto"/>
        <w:bottom w:val="none" w:sz="0" w:space="0" w:color="auto"/>
        <w:right w:val="none" w:sz="0" w:space="0" w:color="auto"/>
      </w:divBdr>
    </w:div>
    <w:div w:id="1576353042">
      <w:bodyDiv w:val="1"/>
      <w:marLeft w:val="0"/>
      <w:marRight w:val="0"/>
      <w:marTop w:val="0"/>
      <w:marBottom w:val="0"/>
      <w:divBdr>
        <w:top w:val="none" w:sz="0" w:space="0" w:color="auto"/>
        <w:left w:val="none" w:sz="0" w:space="0" w:color="auto"/>
        <w:bottom w:val="none" w:sz="0" w:space="0" w:color="auto"/>
        <w:right w:val="none" w:sz="0" w:space="0" w:color="auto"/>
      </w:divBdr>
    </w:div>
    <w:div w:id="1916281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erence@ceh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erence@cehat.org" TargetMode="External"/><Relationship Id="rId5" Type="http://schemas.openxmlformats.org/officeDocument/2006/relationships/hyperlink" Target="https://docs.google.com/forms/d/1pXMj9hsp2UxPyMI3jffVq9GdflGEgo_BMjzMXRzIPHs/viewform?edit_requested=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October training announcement</dc:title>
  <dc:creator>pc-08</dc:creator>
  <cp:lastModifiedBy>PC 5</cp:lastModifiedBy>
  <cp:revision>24</cp:revision>
  <dcterms:created xsi:type="dcterms:W3CDTF">2017-06-20T12:34:00Z</dcterms:created>
  <dcterms:modified xsi:type="dcterms:W3CDTF">2018-03-19T09:04:00Z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LastSaved">
    <vt:filetime>2017-06-20T00:00:00Z</vt:filetime>
  </property>
</Properties>
</file>